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1397B" w14:textId="77777777" w:rsidR="00DB35F0" w:rsidRDefault="00DB35F0">
      <w:pPr>
        <w:jc w:val="center"/>
        <w:rPr>
          <w:rFonts w:ascii="Times New Roman" w:eastAsia="Times New Roman" w:hAnsi="Times New Roman" w:cs="Times New Roman"/>
          <w:b/>
          <w:sz w:val="24"/>
          <w:szCs w:val="24"/>
        </w:rPr>
      </w:pPr>
    </w:p>
    <w:p w14:paraId="6A86DE5A" w14:textId="77777777" w:rsidR="00DB35F0" w:rsidRDefault="00E81BE6">
      <w:pPr>
        <w:pStyle w:val="Heading1"/>
        <w:jc w:val="center"/>
        <w:rPr>
          <w:rFonts w:ascii="Times New Roman" w:hAnsi="Times New Roman" w:cs="Times New Roman"/>
          <w:b w:val="0"/>
          <w:sz w:val="48"/>
          <w:szCs w:val="48"/>
        </w:rPr>
      </w:pPr>
      <w:r>
        <w:rPr>
          <w:rFonts w:ascii="Times New Roman" w:hAnsi="Times New Roman" w:cs="Times New Roman"/>
          <w:b w:val="0"/>
          <w:sz w:val="48"/>
          <w:szCs w:val="48"/>
        </w:rPr>
        <w:t xml:space="preserve">Iota Phi Theta Fraternity, Incorporated® </w:t>
      </w:r>
    </w:p>
    <w:p w14:paraId="530D10A7" w14:textId="77777777" w:rsidR="00DB35F0" w:rsidRDefault="00E81BE6">
      <w:pPr>
        <w:pStyle w:val="Heading1"/>
        <w:jc w:val="center"/>
        <w:rPr>
          <w:rFonts w:ascii="Times New Roman" w:hAnsi="Times New Roman" w:cs="Times New Roman"/>
          <w:b w:val="0"/>
          <w:sz w:val="48"/>
          <w:szCs w:val="48"/>
        </w:rPr>
      </w:pPr>
      <w:r>
        <w:rPr>
          <w:rFonts w:ascii="Times New Roman" w:hAnsi="Times New Roman" w:cs="Times New Roman"/>
          <w:b w:val="0"/>
          <w:sz w:val="48"/>
          <w:szCs w:val="48"/>
        </w:rPr>
        <w:t>Gamma Nu Chapter</w:t>
      </w:r>
    </w:p>
    <w:p w14:paraId="3744B2AE" w14:textId="77777777" w:rsidR="00DB35F0" w:rsidRDefault="00E81BE6">
      <w:pPr>
        <w:jc w:val="center"/>
        <w:rPr>
          <w:b/>
          <w:sz w:val="48"/>
          <w:szCs w:val="48"/>
        </w:rPr>
      </w:pPr>
      <w:r>
        <w:rPr>
          <w:noProof/>
        </w:rPr>
        <w:drawing>
          <wp:anchor distT="0" distB="0" distL="114300" distR="114300" simplePos="0" relativeHeight="251658240" behindDoc="0" locked="0" layoutInCell="1" hidden="0" allowOverlap="1" wp14:anchorId="10B3C730" wp14:editId="5BED47F7">
            <wp:simplePos x="0" y="0"/>
            <wp:positionH relativeFrom="margin">
              <wp:posOffset>1676400</wp:posOffset>
            </wp:positionH>
            <wp:positionV relativeFrom="paragraph">
              <wp:posOffset>114935</wp:posOffset>
            </wp:positionV>
            <wp:extent cx="2486025" cy="3190875"/>
            <wp:effectExtent l="0" t="0" r="0" b="0"/>
            <wp:wrapSquare wrapText="bothSides" distT="0" distB="0" distL="114300" distR="114300"/>
            <wp:docPr id="3" name="image2.png" descr="newshield3"/>
            <wp:cNvGraphicFramePr/>
            <a:graphic xmlns:a="http://schemas.openxmlformats.org/drawingml/2006/main">
              <a:graphicData uri="http://schemas.openxmlformats.org/drawingml/2006/picture">
                <pic:pic xmlns:pic="http://schemas.openxmlformats.org/drawingml/2006/picture">
                  <pic:nvPicPr>
                    <pic:cNvPr id="0" name="image2.png" descr="newshield3"/>
                    <pic:cNvPicPr preferRelativeResize="0"/>
                  </pic:nvPicPr>
                  <pic:blipFill>
                    <a:blip r:embed="rId7"/>
                    <a:srcRect/>
                    <a:stretch>
                      <a:fillRect/>
                    </a:stretch>
                  </pic:blipFill>
                  <pic:spPr>
                    <a:xfrm>
                      <a:off x="0" y="0"/>
                      <a:ext cx="2486025" cy="3190875"/>
                    </a:xfrm>
                    <a:prstGeom prst="rect">
                      <a:avLst/>
                    </a:prstGeom>
                    <a:ln/>
                  </pic:spPr>
                </pic:pic>
              </a:graphicData>
            </a:graphic>
          </wp:anchor>
        </w:drawing>
      </w:r>
    </w:p>
    <w:p w14:paraId="61879925" w14:textId="77777777" w:rsidR="00DB35F0" w:rsidRDefault="00DB35F0">
      <w:pPr>
        <w:jc w:val="center"/>
        <w:rPr>
          <w:b/>
          <w:sz w:val="48"/>
          <w:szCs w:val="48"/>
        </w:rPr>
      </w:pPr>
    </w:p>
    <w:p w14:paraId="2A0B1BC6" w14:textId="77777777" w:rsidR="00DB35F0" w:rsidRDefault="00DB35F0">
      <w:pPr>
        <w:jc w:val="center"/>
        <w:rPr>
          <w:b/>
          <w:sz w:val="48"/>
          <w:szCs w:val="48"/>
        </w:rPr>
      </w:pPr>
    </w:p>
    <w:p w14:paraId="07355406" w14:textId="77777777" w:rsidR="00DB35F0" w:rsidRDefault="00DB35F0">
      <w:pPr>
        <w:jc w:val="center"/>
        <w:rPr>
          <w:b/>
          <w:sz w:val="48"/>
          <w:szCs w:val="48"/>
        </w:rPr>
      </w:pPr>
    </w:p>
    <w:p w14:paraId="23E51C89" w14:textId="77777777" w:rsidR="00DB35F0" w:rsidRDefault="00DB35F0">
      <w:pPr>
        <w:jc w:val="center"/>
        <w:rPr>
          <w:b/>
          <w:sz w:val="48"/>
          <w:szCs w:val="48"/>
        </w:rPr>
      </w:pPr>
    </w:p>
    <w:p w14:paraId="278469A5" w14:textId="77777777" w:rsidR="00DB35F0" w:rsidRDefault="00DB35F0">
      <w:pPr>
        <w:jc w:val="center"/>
        <w:rPr>
          <w:sz w:val="48"/>
          <w:szCs w:val="48"/>
        </w:rPr>
      </w:pPr>
    </w:p>
    <w:p w14:paraId="1DD5A96C" w14:textId="77777777" w:rsidR="00DB35F0" w:rsidRDefault="00E81BE6">
      <w:pPr>
        <w:ind w:left="720" w:hanging="720"/>
        <w:jc w:val="center"/>
        <w:rPr>
          <w:b/>
          <w:sz w:val="48"/>
          <w:szCs w:val="48"/>
        </w:rPr>
      </w:pPr>
      <w:r>
        <w:rPr>
          <w:b/>
          <w:sz w:val="48"/>
          <w:szCs w:val="48"/>
        </w:rPr>
        <w:t xml:space="preserve">                      TM</w:t>
      </w:r>
    </w:p>
    <w:p w14:paraId="28D15CD7" w14:textId="77777777" w:rsidR="00DB35F0" w:rsidRDefault="00DB35F0">
      <w:pPr>
        <w:keepNext/>
        <w:spacing w:after="0" w:line="360" w:lineRule="auto"/>
        <w:jc w:val="center"/>
        <w:rPr>
          <w:rFonts w:ascii="Times New Roman" w:eastAsia="Times New Roman" w:hAnsi="Times New Roman" w:cs="Times New Roman"/>
          <w:sz w:val="48"/>
          <w:szCs w:val="48"/>
        </w:rPr>
      </w:pPr>
    </w:p>
    <w:p w14:paraId="02E37E53" w14:textId="77777777" w:rsidR="00DB35F0" w:rsidRDefault="00DB35F0">
      <w:pPr>
        <w:keepNext/>
        <w:spacing w:after="0" w:line="360" w:lineRule="auto"/>
        <w:jc w:val="center"/>
        <w:rPr>
          <w:rFonts w:ascii="Times New Roman" w:eastAsia="Times New Roman" w:hAnsi="Times New Roman" w:cs="Times New Roman"/>
          <w:sz w:val="48"/>
          <w:szCs w:val="48"/>
        </w:rPr>
      </w:pPr>
    </w:p>
    <w:p w14:paraId="6C71DDF0" w14:textId="77777777" w:rsidR="00DB35F0" w:rsidRDefault="00DB35F0">
      <w:pPr>
        <w:keepNext/>
        <w:spacing w:after="0" w:line="360" w:lineRule="auto"/>
        <w:jc w:val="center"/>
        <w:rPr>
          <w:rFonts w:ascii="Times New Roman" w:eastAsia="Times New Roman" w:hAnsi="Times New Roman" w:cs="Times New Roman"/>
          <w:smallCaps/>
          <w:sz w:val="48"/>
          <w:szCs w:val="48"/>
        </w:rPr>
      </w:pPr>
    </w:p>
    <w:p w14:paraId="675C2B56" w14:textId="77777777" w:rsidR="00DB35F0" w:rsidRDefault="00E81BE6">
      <w:pPr>
        <w:keepNext/>
        <w:spacing w:after="0" w:line="360" w:lineRule="auto"/>
        <w:jc w:val="center"/>
        <w:rPr>
          <w:rFonts w:ascii="Times New Roman" w:eastAsia="Times New Roman" w:hAnsi="Times New Roman" w:cs="Times New Roman"/>
          <w:smallCaps/>
          <w:sz w:val="48"/>
          <w:szCs w:val="48"/>
        </w:rPr>
      </w:pPr>
      <w:r>
        <w:rPr>
          <w:rFonts w:ascii="Times New Roman" w:eastAsia="Times New Roman" w:hAnsi="Times New Roman" w:cs="Times New Roman"/>
          <w:smallCaps/>
          <w:sz w:val="48"/>
          <w:szCs w:val="48"/>
        </w:rPr>
        <w:t>CONSTITUTION</w:t>
      </w:r>
    </w:p>
    <w:p w14:paraId="55F7696B" w14:textId="77777777" w:rsidR="00DB35F0" w:rsidRDefault="00E81BE6">
      <w:pPr>
        <w:keepNext/>
        <w:spacing w:after="0" w:line="360" w:lineRule="auto"/>
        <w:jc w:val="center"/>
        <w:rPr>
          <w:rFonts w:ascii="Times New Roman" w:eastAsia="Times New Roman" w:hAnsi="Times New Roman" w:cs="Times New Roman"/>
          <w:smallCaps/>
          <w:sz w:val="72"/>
          <w:szCs w:val="72"/>
        </w:rPr>
      </w:pPr>
      <w:r>
        <w:rPr>
          <w:rFonts w:ascii="Times New Roman" w:eastAsia="Times New Roman" w:hAnsi="Times New Roman" w:cs="Times New Roman"/>
          <w:b/>
          <w:sz w:val="36"/>
          <w:szCs w:val="36"/>
        </w:rPr>
        <w:t>As revised</w:t>
      </w:r>
    </w:p>
    <w:p w14:paraId="0F940C49" w14:textId="11BA13A9" w:rsidR="00DB35F0" w:rsidRDefault="009D67CB">
      <w:pPr>
        <w:jc w:val="center"/>
        <w:rPr>
          <w:b/>
          <w:sz w:val="36"/>
          <w:szCs w:val="36"/>
        </w:rPr>
      </w:pPr>
      <w:r>
        <w:rPr>
          <w:b/>
          <w:sz w:val="36"/>
          <w:szCs w:val="36"/>
        </w:rPr>
        <w:t>Ju</w:t>
      </w:r>
      <w:r w:rsidR="004279AA">
        <w:rPr>
          <w:b/>
          <w:sz w:val="36"/>
          <w:szCs w:val="36"/>
        </w:rPr>
        <w:t>ne</w:t>
      </w:r>
      <w:r>
        <w:rPr>
          <w:b/>
          <w:sz w:val="36"/>
          <w:szCs w:val="36"/>
        </w:rPr>
        <w:t xml:space="preserve"> 201</w:t>
      </w:r>
      <w:r w:rsidR="004279AA">
        <w:rPr>
          <w:b/>
          <w:sz w:val="36"/>
          <w:szCs w:val="36"/>
        </w:rPr>
        <w:t>9</w:t>
      </w:r>
    </w:p>
    <w:p w14:paraId="3DA7FAE7" w14:textId="77777777" w:rsidR="00DB35F0" w:rsidRDefault="00DB35F0">
      <w:pPr>
        <w:rPr>
          <w:rFonts w:ascii="Times New Roman" w:eastAsia="Times New Roman" w:hAnsi="Times New Roman" w:cs="Times New Roman"/>
          <w:b/>
          <w:sz w:val="24"/>
          <w:szCs w:val="24"/>
        </w:rPr>
      </w:pPr>
    </w:p>
    <w:p w14:paraId="7051341A" w14:textId="77777777" w:rsidR="00DB35F0" w:rsidRDefault="00E81BE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Constitution and Bylaws</w:t>
      </w:r>
    </w:p>
    <w:p w14:paraId="7648AE85" w14:textId="77777777" w:rsidR="00DB35F0" w:rsidRDefault="00E81BE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National Iota Phi Theta fraternity, Inc. Gamma Nu Chapter</w:t>
      </w:r>
    </w:p>
    <w:p w14:paraId="5D5C25DE" w14:textId="77777777" w:rsidR="00DB35F0" w:rsidRDefault="00E81BE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Toledo</w:t>
      </w:r>
    </w:p>
    <w:p w14:paraId="332591BD" w14:textId="77777777" w:rsidR="00DB35F0" w:rsidRDefault="00E81BE6">
      <w:pPr>
        <w:jc w:val="center"/>
        <w:rPr>
          <w:b/>
          <w:sz w:val="24"/>
          <w:szCs w:val="24"/>
        </w:rPr>
      </w:pPr>
      <w:r>
        <w:rPr>
          <w:b/>
          <w:sz w:val="24"/>
          <w:szCs w:val="24"/>
        </w:rPr>
        <w:t>ARTICLE I- NAME</w:t>
      </w:r>
    </w:p>
    <w:p w14:paraId="4354BC34" w14:textId="77777777" w:rsidR="00DB35F0" w:rsidRDefault="00E81BE6">
      <w:r>
        <w:t>The name of this organization shall be called National Iota Phi Theta fraternity, Inc. of the University of Toledo; hereafter referred to as Iota Phi Theta.</w:t>
      </w:r>
    </w:p>
    <w:p w14:paraId="24C4E7BE" w14:textId="77777777" w:rsidR="00DB35F0" w:rsidRDefault="00E81BE6">
      <w:pPr>
        <w:jc w:val="center"/>
        <w:rPr>
          <w:sz w:val="24"/>
          <w:szCs w:val="24"/>
        </w:rPr>
      </w:pPr>
      <w:r>
        <w:rPr>
          <w:b/>
          <w:sz w:val="24"/>
          <w:szCs w:val="24"/>
        </w:rPr>
        <w:t>ARTICLE II-PURPOSE</w:t>
      </w:r>
    </w:p>
    <w:p w14:paraId="30FB1720" w14:textId="77777777" w:rsidR="00DB35F0" w:rsidRDefault="00E81BE6">
      <w:r>
        <w:t>The purpose of Iota Phi Theta shall be:</w:t>
      </w:r>
    </w:p>
    <w:p w14:paraId="2BB2FBD2" w14:textId="77777777" w:rsidR="00DB35F0" w:rsidRDefault="00E81BE6">
      <w:pPr>
        <w:numPr>
          <w:ilvl w:val="0"/>
          <w:numId w:val="9"/>
        </w:numPr>
        <w:spacing w:after="0"/>
        <w:contextualSpacing/>
      </w:pPr>
      <w:r>
        <w:t>To promote unity and kinship amongst the Divine Nine Greek lettered organizations at the University of Toledo.</w:t>
      </w:r>
    </w:p>
    <w:p w14:paraId="0C736EED" w14:textId="77777777" w:rsidR="00DB35F0" w:rsidRDefault="00E81BE6">
      <w:pPr>
        <w:numPr>
          <w:ilvl w:val="0"/>
          <w:numId w:val="9"/>
        </w:numPr>
        <w:spacing w:after="0"/>
        <w:contextualSpacing/>
      </w:pPr>
      <w:r>
        <w:t xml:space="preserve">To be a governing body for Iota Phi Theta fraternity, Inc.  </w:t>
      </w:r>
      <w:proofErr w:type="gramStart"/>
      <w:r>
        <w:t>that</w:t>
      </w:r>
      <w:proofErr w:type="gramEnd"/>
      <w:r>
        <w:t xml:space="preserve"> are affiliates at the University of Toledo.</w:t>
      </w:r>
    </w:p>
    <w:p w14:paraId="43732016" w14:textId="77777777" w:rsidR="00DB35F0" w:rsidRDefault="00E81BE6">
      <w:pPr>
        <w:numPr>
          <w:ilvl w:val="0"/>
          <w:numId w:val="9"/>
        </w:numPr>
        <w:spacing w:after="0"/>
        <w:contextualSpacing/>
      </w:pPr>
      <w:r>
        <w:t>To further advance academic excellence, cultural enrichment, brotherhood, sister hood and public service.</w:t>
      </w:r>
    </w:p>
    <w:p w14:paraId="32A2C95B" w14:textId="77777777" w:rsidR="00DB35F0" w:rsidRDefault="00E81BE6">
      <w:pPr>
        <w:numPr>
          <w:ilvl w:val="0"/>
          <w:numId w:val="9"/>
        </w:numPr>
        <w:spacing w:after="0"/>
        <w:contextualSpacing/>
      </w:pPr>
      <w:r>
        <w:t>To foster an understanding of the structure and method of matters of mutual concern to the affiliate organizations.</w:t>
      </w:r>
    </w:p>
    <w:p w14:paraId="2A1367F9" w14:textId="77777777" w:rsidR="00DB35F0" w:rsidRDefault="00E81BE6">
      <w:pPr>
        <w:numPr>
          <w:ilvl w:val="0"/>
          <w:numId w:val="9"/>
        </w:numPr>
        <w:contextualSpacing/>
      </w:pPr>
      <w:r>
        <w:t>To address, coordinate and develop action strategies on matter of mutual concern to the affiliate organizations.</w:t>
      </w:r>
    </w:p>
    <w:p w14:paraId="458892F9" w14:textId="77777777" w:rsidR="00DB35F0" w:rsidRDefault="00E81BE6">
      <w:pPr>
        <w:ind w:left="360"/>
        <w:rPr>
          <w:rFonts w:ascii="Times New Roman" w:eastAsia="Times New Roman" w:hAnsi="Times New Roman" w:cs="Times New Roman"/>
          <w:b/>
        </w:rPr>
      </w:pPr>
      <w:r>
        <w:rPr>
          <w:rFonts w:ascii="Times New Roman" w:eastAsia="Times New Roman" w:hAnsi="Times New Roman" w:cs="Times New Roman"/>
          <w:b/>
        </w:rPr>
        <w:t xml:space="preserve">**It shall be the duty of National Iota Phi Theta fraternity, Inc.  </w:t>
      </w:r>
      <w:proofErr w:type="gramStart"/>
      <w:r>
        <w:rPr>
          <w:rFonts w:ascii="Times New Roman" w:eastAsia="Times New Roman" w:hAnsi="Times New Roman" w:cs="Times New Roman"/>
          <w:b/>
        </w:rPr>
        <w:t>to</w:t>
      </w:r>
      <w:proofErr w:type="gramEnd"/>
      <w:r>
        <w:rPr>
          <w:rFonts w:ascii="Times New Roman" w:eastAsia="Times New Roman" w:hAnsi="Times New Roman" w:cs="Times New Roman"/>
          <w:b/>
        </w:rPr>
        <w:t xml:space="preserve"> administer all business related to the overall welfare of Iota Phi Theta fraternity, Inc. members and to compile rules governing the National Iota Phi Theta fraternity, Inc. members, which do not violate the sovereignty, rights and privileges of members of this fraternity. **</w:t>
      </w:r>
    </w:p>
    <w:p w14:paraId="237B3A4B" w14:textId="77777777" w:rsidR="00DB35F0" w:rsidRDefault="00E81BE6">
      <w:pPr>
        <w:ind w:left="360"/>
        <w:jc w:val="center"/>
        <w:rPr>
          <w:rFonts w:ascii="Times New Roman" w:eastAsia="Times New Roman" w:hAnsi="Times New Roman" w:cs="Times New Roman"/>
          <w:b/>
          <w:sz w:val="24"/>
          <w:szCs w:val="24"/>
        </w:rPr>
      </w:pPr>
      <w:r>
        <w:rPr>
          <w:b/>
          <w:sz w:val="24"/>
          <w:szCs w:val="24"/>
        </w:rPr>
        <w:t>ARTICLE III-STRUCTURE</w:t>
      </w:r>
    </w:p>
    <w:p w14:paraId="49780EEF" w14:textId="77777777" w:rsidR="00DB35F0" w:rsidRDefault="00E81BE6">
      <w:pPr>
        <w:numPr>
          <w:ilvl w:val="0"/>
          <w:numId w:val="12"/>
        </w:numPr>
        <w:spacing w:after="0"/>
        <w:contextualSpacing/>
        <w:rPr>
          <w:rFonts w:ascii="Times New Roman" w:eastAsia="Times New Roman" w:hAnsi="Times New Roman" w:cs="Times New Roman"/>
          <w:b/>
        </w:rPr>
      </w:pPr>
      <w:r>
        <w:t>There shall be an Executive Board, subjected in all respects to these said bylaws and each chapter shall be in compliance with the national constitution and bylaws.</w:t>
      </w:r>
    </w:p>
    <w:p w14:paraId="1DE1CFCD" w14:textId="77777777" w:rsidR="00DB35F0" w:rsidRDefault="00E81BE6">
      <w:pPr>
        <w:numPr>
          <w:ilvl w:val="0"/>
          <w:numId w:val="12"/>
        </w:numPr>
        <w:spacing w:after="0"/>
        <w:contextualSpacing/>
      </w:pPr>
      <w:r>
        <w:t>Iota Phi Theta officers shall be comprised of college/university and local chapters of this affiliates national fraternity.    Iota Phi Theta shall become part of the respective geographic grouping (Ohio Valley Region.)</w:t>
      </w:r>
    </w:p>
    <w:p w14:paraId="7AEDB14D" w14:textId="77777777" w:rsidR="00DB35F0" w:rsidRDefault="00DB35F0">
      <w:pPr>
        <w:spacing w:after="0"/>
        <w:ind w:left="720"/>
        <w:rPr>
          <w:sz w:val="20"/>
          <w:szCs w:val="20"/>
        </w:rPr>
      </w:pPr>
    </w:p>
    <w:p w14:paraId="0BB7E245" w14:textId="77777777" w:rsidR="00DB35F0" w:rsidRDefault="00E81BE6">
      <w:pPr>
        <w:spacing w:after="0"/>
        <w:ind w:left="720"/>
        <w:jc w:val="center"/>
        <w:rPr>
          <w:b/>
          <w:sz w:val="24"/>
          <w:szCs w:val="24"/>
        </w:rPr>
      </w:pPr>
      <w:r>
        <w:rPr>
          <w:b/>
          <w:sz w:val="24"/>
          <w:szCs w:val="24"/>
        </w:rPr>
        <w:t>ARTICLE IV- MEMBERSHIP</w:t>
      </w:r>
    </w:p>
    <w:p w14:paraId="287017F5" w14:textId="77777777" w:rsidR="00DB35F0" w:rsidRDefault="00DB35F0">
      <w:pPr>
        <w:spacing w:after="0"/>
        <w:ind w:left="720"/>
        <w:jc w:val="center"/>
        <w:rPr>
          <w:b/>
          <w:sz w:val="20"/>
          <w:szCs w:val="20"/>
        </w:rPr>
      </w:pPr>
    </w:p>
    <w:p w14:paraId="6F53CFE4" w14:textId="77777777" w:rsidR="00DB35F0" w:rsidRDefault="00E81BE6">
      <w:pPr>
        <w:numPr>
          <w:ilvl w:val="0"/>
          <w:numId w:val="7"/>
        </w:numPr>
        <w:spacing w:after="0"/>
        <w:contextualSpacing/>
      </w:pPr>
      <w:r>
        <w:t>Iota Phi Theta Fraternity, Inc., Colors: Charcoal Brown &amp; Gilded Gold, Founded: September 19</w:t>
      </w:r>
      <w:r>
        <w:rPr>
          <w:vertAlign w:val="superscript"/>
        </w:rPr>
        <w:t>th</w:t>
      </w:r>
      <w:r>
        <w:t>, 1963 in Baltimore, Maryland. On the campus of Morgan State College which is now known as Morgan State University. Gamma Nu Chapter was founded in 1997.</w:t>
      </w:r>
    </w:p>
    <w:p w14:paraId="7D5B5F60" w14:textId="77777777" w:rsidR="00DB35F0" w:rsidRDefault="00DB35F0">
      <w:pPr>
        <w:spacing w:after="0"/>
        <w:ind w:left="720"/>
      </w:pPr>
    </w:p>
    <w:p w14:paraId="3566E853" w14:textId="77777777" w:rsidR="00DB35F0" w:rsidRDefault="00E81BE6">
      <w:pPr>
        <w:numPr>
          <w:ilvl w:val="0"/>
          <w:numId w:val="7"/>
        </w:numPr>
        <w:spacing w:after="0"/>
        <w:contextualSpacing/>
      </w:pPr>
      <w:r>
        <w:t>In order to be considered for membership, all criteria must be met. Meeting criteria does not automatically qualify organizations for membership. Criteria for consideration for membership are as follows:</w:t>
      </w:r>
    </w:p>
    <w:p w14:paraId="47EB9B22" w14:textId="77777777" w:rsidR="00DB35F0" w:rsidRDefault="00DB35F0">
      <w:pPr>
        <w:spacing w:after="0"/>
        <w:ind w:left="720"/>
      </w:pPr>
    </w:p>
    <w:p w14:paraId="34AB3F2B" w14:textId="77777777" w:rsidR="00DB35F0" w:rsidRDefault="00E81BE6">
      <w:pPr>
        <w:numPr>
          <w:ilvl w:val="0"/>
          <w:numId w:val="15"/>
        </w:numPr>
        <w:spacing w:after="0"/>
        <w:contextualSpacing/>
      </w:pPr>
      <w:r>
        <w:t>Affiliate members must be recognized organizations, both nationally and by the University of Toledo.</w:t>
      </w:r>
    </w:p>
    <w:p w14:paraId="28A329F7" w14:textId="77777777" w:rsidR="00DB35F0" w:rsidRDefault="00E81BE6">
      <w:pPr>
        <w:numPr>
          <w:ilvl w:val="0"/>
          <w:numId w:val="15"/>
        </w:numPr>
        <w:spacing w:after="0"/>
        <w:contextualSpacing/>
      </w:pPr>
      <w:r>
        <w:t>Members must be enrolled at the University  of Toledo and be an active financial member in their respected organizations</w:t>
      </w:r>
    </w:p>
    <w:p w14:paraId="168DBE4D" w14:textId="77777777" w:rsidR="00DB35F0" w:rsidRDefault="00E81BE6">
      <w:pPr>
        <w:numPr>
          <w:ilvl w:val="0"/>
          <w:numId w:val="15"/>
        </w:numPr>
        <w:spacing w:after="0"/>
        <w:contextualSpacing/>
      </w:pPr>
      <w:r>
        <w:t>Affiliate member</w:t>
      </w:r>
      <w:r w:rsidR="00670DBF">
        <w:t>s must have a cumulative GPA of a 2.5</w:t>
      </w:r>
      <w:r>
        <w:t xml:space="preserve"> to be considered active.</w:t>
      </w:r>
    </w:p>
    <w:p w14:paraId="56CA5415" w14:textId="77777777" w:rsidR="00DB35F0" w:rsidRDefault="00E81BE6">
      <w:pPr>
        <w:numPr>
          <w:ilvl w:val="0"/>
          <w:numId w:val="7"/>
        </w:numPr>
        <w:spacing w:after="0"/>
        <w:contextualSpacing/>
      </w:pPr>
      <w:r>
        <w:t>All member organizations will pay membership dues to the Iota Phi Theta fraternity, Inc. The amount of dues will be as follows: $75.00 per semester, totaling $150.00 per year. Inability to pay said dues in a timely manner will result in a sanction from Iota Phi Theta fraternity, Inc.</w:t>
      </w:r>
    </w:p>
    <w:p w14:paraId="720F8F1A" w14:textId="77777777" w:rsidR="00F83420" w:rsidRDefault="00F83420">
      <w:pPr>
        <w:spacing w:after="0"/>
        <w:ind w:left="720"/>
        <w:jc w:val="center"/>
        <w:rPr>
          <w:b/>
        </w:rPr>
      </w:pPr>
    </w:p>
    <w:p w14:paraId="014C3CE6" w14:textId="5A61B953" w:rsidR="00DB35F0" w:rsidRDefault="00E81BE6">
      <w:pPr>
        <w:spacing w:after="0"/>
        <w:ind w:left="720"/>
        <w:jc w:val="center"/>
        <w:rPr>
          <w:b/>
          <w:sz w:val="24"/>
          <w:szCs w:val="24"/>
        </w:rPr>
      </w:pPr>
      <w:bookmarkStart w:id="0" w:name="_GoBack"/>
      <w:bookmarkEnd w:id="0"/>
      <w:r>
        <w:rPr>
          <w:b/>
          <w:sz w:val="24"/>
          <w:szCs w:val="24"/>
        </w:rPr>
        <w:t>ARTICLE V- OFFICERS</w:t>
      </w:r>
    </w:p>
    <w:p w14:paraId="64C8F1DC" w14:textId="77777777" w:rsidR="00DB35F0" w:rsidRDefault="00E81BE6">
      <w:pPr>
        <w:numPr>
          <w:ilvl w:val="0"/>
          <w:numId w:val="11"/>
        </w:numPr>
        <w:spacing w:after="0"/>
        <w:contextualSpacing/>
      </w:pPr>
      <w:r>
        <w:t xml:space="preserve">The officers of Iota Phi Theta fraternity, Inc.  </w:t>
      </w:r>
      <w:proofErr w:type="gramStart"/>
      <w:r>
        <w:t>will</w:t>
      </w:r>
      <w:proofErr w:type="gramEnd"/>
      <w:r>
        <w:t xml:space="preserve"> be as follows: President, Vice President, Secretary, Treasurer, and Parliamentarian.  The duties for these officers shall be consistent with those appropriate for such officers and as described by Iota Phi Theta. Candidates for officer positions shall be nominated by any member of Iota Phi Theta, at the designated nominating meetings; Spring Semester. Each member will have one vote and will elect officers by secret ballot. The candidates who accepted the nomination and who receive the most votes shall become the new officers.</w:t>
      </w:r>
    </w:p>
    <w:p w14:paraId="0BF36882" w14:textId="77777777" w:rsidR="00DB35F0" w:rsidRDefault="00E81BE6">
      <w:pPr>
        <w:numPr>
          <w:ilvl w:val="0"/>
          <w:numId w:val="11"/>
        </w:numPr>
        <w:spacing w:after="0"/>
        <w:contextualSpacing/>
      </w:pPr>
      <w:r>
        <w:t>Duties of Officers:</w:t>
      </w:r>
    </w:p>
    <w:p w14:paraId="13FCEB2B" w14:textId="77777777" w:rsidR="00DB35F0" w:rsidRDefault="00E81BE6">
      <w:pPr>
        <w:numPr>
          <w:ilvl w:val="0"/>
          <w:numId w:val="14"/>
        </w:numPr>
        <w:spacing w:after="0"/>
        <w:contextualSpacing/>
      </w:pPr>
      <w:r>
        <w:t xml:space="preserve">       President</w:t>
      </w:r>
    </w:p>
    <w:p w14:paraId="68D67CFA" w14:textId="77777777" w:rsidR="00DB35F0" w:rsidRDefault="00E81BE6">
      <w:pPr>
        <w:numPr>
          <w:ilvl w:val="0"/>
          <w:numId w:val="18"/>
        </w:numPr>
        <w:spacing w:after="0"/>
        <w:contextualSpacing/>
      </w:pPr>
      <w:r>
        <w:t xml:space="preserve">       Shall be present at all meetings.</w:t>
      </w:r>
    </w:p>
    <w:p w14:paraId="0785710B" w14:textId="77777777" w:rsidR="00DB35F0" w:rsidRDefault="00E81BE6">
      <w:pPr>
        <w:numPr>
          <w:ilvl w:val="0"/>
          <w:numId w:val="18"/>
        </w:numPr>
        <w:spacing w:after="0"/>
        <w:contextualSpacing/>
      </w:pPr>
      <w:r>
        <w:t xml:space="preserve">       Presides over business and special meetings and prepares agenda.</w:t>
      </w:r>
    </w:p>
    <w:p w14:paraId="254E6DE4" w14:textId="77777777" w:rsidR="00DB35F0" w:rsidRDefault="00E81BE6">
      <w:pPr>
        <w:numPr>
          <w:ilvl w:val="0"/>
          <w:numId w:val="18"/>
        </w:numPr>
        <w:spacing w:after="0"/>
        <w:contextualSpacing/>
      </w:pPr>
      <w:r>
        <w:t xml:space="preserve">       Represents Iota Phi Theta or appoints appropriate designee.</w:t>
      </w:r>
    </w:p>
    <w:p w14:paraId="4CDA94D3" w14:textId="77777777" w:rsidR="00DB35F0" w:rsidRDefault="00E81BE6">
      <w:pPr>
        <w:numPr>
          <w:ilvl w:val="0"/>
          <w:numId w:val="18"/>
        </w:numPr>
        <w:spacing w:after="0"/>
        <w:contextualSpacing/>
      </w:pPr>
      <w:r>
        <w:t xml:space="preserve">       Signs necessary National Iota Phi Theta documents.</w:t>
      </w:r>
    </w:p>
    <w:p w14:paraId="788C4A0D" w14:textId="77777777" w:rsidR="00DB35F0" w:rsidRDefault="00E81BE6">
      <w:pPr>
        <w:numPr>
          <w:ilvl w:val="0"/>
          <w:numId w:val="18"/>
        </w:numPr>
        <w:spacing w:after="0"/>
        <w:contextualSpacing/>
      </w:pPr>
      <w:r>
        <w:t xml:space="preserve">       Work closely with Iota Phi Theta advisors.</w:t>
      </w:r>
    </w:p>
    <w:p w14:paraId="3901C80A" w14:textId="77777777" w:rsidR="00DB35F0" w:rsidRDefault="00DB35F0">
      <w:pPr>
        <w:spacing w:after="0"/>
        <w:ind w:left="2160"/>
      </w:pPr>
    </w:p>
    <w:p w14:paraId="1463F017" w14:textId="77777777" w:rsidR="00DB35F0" w:rsidRDefault="00E81BE6">
      <w:pPr>
        <w:numPr>
          <w:ilvl w:val="0"/>
          <w:numId w:val="14"/>
        </w:numPr>
        <w:spacing w:after="0"/>
        <w:contextualSpacing/>
      </w:pPr>
      <w:r>
        <w:t xml:space="preserve">       Vice President</w:t>
      </w:r>
    </w:p>
    <w:p w14:paraId="58FE6EA2" w14:textId="77777777" w:rsidR="00DB35F0" w:rsidRDefault="00E81BE6">
      <w:pPr>
        <w:numPr>
          <w:ilvl w:val="0"/>
          <w:numId w:val="1"/>
        </w:numPr>
        <w:spacing w:after="0"/>
        <w:contextualSpacing/>
      </w:pPr>
      <w:r>
        <w:t xml:space="preserve">         Shall be present at all meetings.</w:t>
      </w:r>
    </w:p>
    <w:p w14:paraId="33E7133F" w14:textId="77777777" w:rsidR="00DB35F0" w:rsidRDefault="00E81BE6">
      <w:pPr>
        <w:numPr>
          <w:ilvl w:val="0"/>
          <w:numId w:val="1"/>
        </w:numPr>
        <w:spacing w:after="0"/>
        <w:contextualSpacing/>
      </w:pPr>
      <w:r>
        <w:t xml:space="preserve">         Assist the President in the performance of his duties.</w:t>
      </w:r>
    </w:p>
    <w:p w14:paraId="42DA1BEC" w14:textId="77777777" w:rsidR="00DB35F0" w:rsidRDefault="00E81BE6">
      <w:pPr>
        <w:numPr>
          <w:ilvl w:val="0"/>
          <w:numId w:val="1"/>
        </w:numPr>
        <w:spacing w:after="0"/>
        <w:contextualSpacing/>
      </w:pPr>
      <w:r>
        <w:t xml:space="preserve">         Assume all duties of the President in his leave.</w:t>
      </w:r>
    </w:p>
    <w:p w14:paraId="446E03E0" w14:textId="77777777" w:rsidR="00DB35F0" w:rsidRDefault="00E81BE6">
      <w:pPr>
        <w:numPr>
          <w:ilvl w:val="0"/>
          <w:numId w:val="1"/>
        </w:numPr>
        <w:spacing w:after="0"/>
        <w:contextualSpacing/>
      </w:pPr>
      <w:r>
        <w:t xml:space="preserve">         Serve as head of all ad-hoc and standing committees.</w:t>
      </w:r>
    </w:p>
    <w:p w14:paraId="4B978BBB" w14:textId="77777777" w:rsidR="00DB35F0" w:rsidRDefault="00DB35F0">
      <w:pPr>
        <w:spacing w:after="0"/>
        <w:ind w:left="2160"/>
      </w:pPr>
    </w:p>
    <w:p w14:paraId="0FD8593B" w14:textId="77777777" w:rsidR="00DB35F0" w:rsidRDefault="00E81BE6">
      <w:pPr>
        <w:numPr>
          <w:ilvl w:val="0"/>
          <w:numId w:val="1"/>
        </w:numPr>
        <w:spacing w:after="0"/>
        <w:contextualSpacing/>
      </w:pPr>
      <w:r>
        <w:t>Shall be present in all meetings.</w:t>
      </w:r>
    </w:p>
    <w:p w14:paraId="79E3ED2B" w14:textId="77777777" w:rsidR="00DB35F0" w:rsidRDefault="00E81BE6">
      <w:pPr>
        <w:numPr>
          <w:ilvl w:val="0"/>
          <w:numId w:val="1"/>
        </w:numPr>
        <w:spacing w:after="0"/>
        <w:contextualSpacing/>
      </w:pPr>
      <w:r>
        <w:t>Coordinate calendar of Iota Phi Theta fraternity, Inc. Gamma Nu chapter events by the second meeting of each semester.</w:t>
      </w:r>
    </w:p>
    <w:p w14:paraId="380E886D" w14:textId="77777777" w:rsidR="00DB35F0" w:rsidRDefault="00E81BE6">
      <w:pPr>
        <w:numPr>
          <w:ilvl w:val="0"/>
          <w:numId w:val="1"/>
        </w:numPr>
        <w:spacing w:after="0"/>
        <w:contextualSpacing/>
        <w:jc w:val="both"/>
      </w:pPr>
      <w:r>
        <w:t>Coordinate and execute a minimum of 5 Program and 5 Community Service                           Event for Iota Phi Theta each semester.</w:t>
      </w:r>
    </w:p>
    <w:p w14:paraId="2094968A" w14:textId="77777777" w:rsidR="00DB35F0" w:rsidRDefault="00DB35F0">
      <w:pPr>
        <w:spacing w:after="0"/>
        <w:ind w:left="2160"/>
      </w:pPr>
    </w:p>
    <w:p w14:paraId="7F5FF6E8" w14:textId="77777777" w:rsidR="00DB35F0" w:rsidRDefault="00E81BE6">
      <w:pPr>
        <w:numPr>
          <w:ilvl w:val="0"/>
          <w:numId w:val="14"/>
        </w:numPr>
        <w:spacing w:after="0"/>
        <w:contextualSpacing/>
      </w:pPr>
      <w:r>
        <w:t xml:space="preserve">       Secretary </w:t>
      </w:r>
    </w:p>
    <w:p w14:paraId="1F902D20" w14:textId="77777777" w:rsidR="00DB35F0" w:rsidRDefault="00E81BE6">
      <w:pPr>
        <w:numPr>
          <w:ilvl w:val="0"/>
          <w:numId w:val="13"/>
        </w:numPr>
        <w:spacing w:after="0"/>
        <w:contextualSpacing/>
      </w:pPr>
      <w:r>
        <w:t>Shall be present at all meetings</w:t>
      </w:r>
    </w:p>
    <w:p w14:paraId="791FEE6D" w14:textId="77777777" w:rsidR="00DB35F0" w:rsidRDefault="00E81BE6">
      <w:pPr>
        <w:numPr>
          <w:ilvl w:val="0"/>
          <w:numId w:val="13"/>
        </w:numPr>
        <w:spacing w:after="0"/>
        <w:contextualSpacing/>
      </w:pPr>
      <w:r>
        <w:t>Record all proceedings of Iota Phi Theta.</w:t>
      </w:r>
    </w:p>
    <w:p w14:paraId="590AC894" w14:textId="77777777" w:rsidR="00DB35F0" w:rsidRDefault="00E81BE6">
      <w:pPr>
        <w:numPr>
          <w:ilvl w:val="0"/>
          <w:numId w:val="13"/>
        </w:numPr>
        <w:spacing w:after="0"/>
        <w:contextualSpacing/>
      </w:pPr>
      <w:r>
        <w:t>Submit minutes for each business meeting, which becomes the property of Iota Phi Theta. Distribute minutes to each affiliate organization and all advisors by the Friday following each meeting.</w:t>
      </w:r>
    </w:p>
    <w:p w14:paraId="0DBDAEB5" w14:textId="77777777" w:rsidR="00DB35F0" w:rsidRDefault="00E81BE6">
      <w:pPr>
        <w:numPr>
          <w:ilvl w:val="0"/>
          <w:numId w:val="13"/>
        </w:numPr>
        <w:spacing w:after="0"/>
        <w:contextualSpacing/>
      </w:pPr>
      <w:r>
        <w:t>Collects all correspondence.</w:t>
      </w:r>
    </w:p>
    <w:p w14:paraId="40E42088" w14:textId="77777777" w:rsidR="00DB35F0" w:rsidRDefault="00E81BE6">
      <w:pPr>
        <w:numPr>
          <w:ilvl w:val="0"/>
          <w:numId w:val="13"/>
        </w:numPr>
        <w:spacing w:after="0"/>
        <w:contextualSpacing/>
      </w:pPr>
      <w:r>
        <w:t>Provide notification and cancellation of business and special meetings to delegates and advisor(s).</w:t>
      </w:r>
    </w:p>
    <w:p w14:paraId="0AC0E5E3" w14:textId="77777777" w:rsidR="00DB35F0" w:rsidRDefault="00DB35F0">
      <w:pPr>
        <w:spacing w:after="0"/>
        <w:ind w:left="2160"/>
      </w:pPr>
    </w:p>
    <w:p w14:paraId="253FFF32" w14:textId="77777777" w:rsidR="00DB35F0" w:rsidRDefault="00E81BE6">
      <w:pPr>
        <w:numPr>
          <w:ilvl w:val="0"/>
          <w:numId w:val="14"/>
        </w:numPr>
        <w:spacing w:after="0"/>
        <w:contextualSpacing/>
      </w:pPr>
      <w:r>
        <w:t xml:space="preserve">        Treasurer</w:t>
      </w:r>
    </w:p>
    <w:p w14:paraId="232DF0D1" w14:textId="77777777" w:rsidR="00DB35F0" w:rsidRDefault="00E81BE6">
      <w:pPr>
        <w:numPr>
          <w:ilvl w:val="0"/>
          <w:numId w:val="3"/>
        </w:numPr>
        <w:spacing w:after="0"/>
        <w:contextualSpacing/>
      </w:pPr>
      <w:r>
        <w:t>Shall be custodian of all funds of Iota Phi Theta.</w:t>
      </w:r>
    </w:p>
    <w:p w14:paraId="347C38A0" w14:textId="77777777" w:rsidR="00DB35F0" w:rsidRDefault="00E81BE6">
      <w:pPr>
        <w:numPr>
          <w:ilvl w:val="0"/>
          <w:numId w:val="3"/>
        </w:numPr>
        <w:spacing w:after="0"/>
        <w:contextualSpacing/>
      </w:pPr>
      <w:r>
        <w:t>Deposits all funds in the bank and pay out all funds upon the receipt of approval of the body and President.</w:t>
      </w:r>
    </w:p>
    <w:p w14:paraId="1C951C88" w14:textId="77777777" w:rsidR="00DB35F0" w:rsidRDefault="00E81BE6">
      <w:pPr>
        <w:numPr>
          <w:ilvl w:val="0"/>
          <w:numId w:val="3"/>
        </w:numPr>
        <w:spacing w:after="0"/>
        <w:contextualSpacing/>
      </w:pPr>
      <w:r>
        <w:t>Submit current reports for each business meeting.</w:t>
      </w:r>
    </w:p>
    <w:p w14:paraId="1F744F0C" w14:textId="77777777" w:rsidR="00DB35F0" w:rsidRDefault="00E81BE6">
      <w:pPr>
        <w:numPr>
          <w:ilvl w:val="0"/>
          <w:numId w:val="3"/>
        </w:numPr>
        <w:spacing w:after="0"/>
        <w:contextualSpacing/>
      </w:pPr>
      <w:r>
        <w:t>Sends annual dues to National Iota Phi Theta fraternity, Inc.  International Headquarter by January 1.</w:t>
      </w:r>
    </w:p>
    <w:p w14:paraId="4C093755" w14:textId="77777777" w:rsidR="00DB35F0" w:rsidRDefault="00E81BE6">
      <w:pPr>
        <w:numPr>
          <w:ilvl w:val="0"/>
          <w:numId w:val="3"/>
        </w:numPr>
        <w:spacing w:after="0"/>
        <w:contextualSpacing/>
      </w:pPr>
      <w:r>
        <w:t>Responsible for the application and budget of the On Campus Account.</w:t>
      </w:r>
    </w:p>
    <w:p w14:paraId="189C85A8" w14:textId="77777777" w:rsidR="00DB35F0" w:rsidRDefault="00DB35F0">
      <w:pPr>
        <w:spacing w:after="0"/>
        <w:ind w:left="1440"/>
      </w:pPr>
    </w:p>
    <w:p w14:paraId="47C04656" w14:textId="77777777" w:rsidR="00DB35F0" w:rsidRDefault="00E81BE6">
      <w:pPr>
        <w:numPr>
          <w:ilvl w:val="0"/>
          <w:numId w:val="14"/>
        </w:numPr>
        <w:spacing w:after="0"/>
        <w:contextualSpacing/>
      </w:pPr>
      <w:r>
        <w:t xml:space="preserve">        Parliamentarian</w:t>
      </w:r>
    </w:p>
    <w:p w14:paraId="365735F2" w14:textId="77777777" w:rsidR="00DB35F0" w:rsidRDefault="00E81BE6">
      <w:pPr>
        <w:numPr>
          <w:ilvl w:val="0"/>
          <w:numId w:val="5"/>
        </w:numPr>
        <w:spacing w:after="0"/>
        <w:contextualSpacing/>
      </w:pPr>
      <w:r>
        <w:t>Shall be present at all meetings</w:t>
      </w:r>
    </w:p>
    <w:p w14:paraId="4ABD638C" w14:textId="77777777" w:rsidR="00DB35F0" w:rsidRDefault="00E81BE6">
      <w:pPr>
        <w:numPr>
          <w:ilvl w:val="0"/>
          <w:numId w:val="5"/>
        </w:numPr>
        <w:spacing w:after="0"/>
        <w:contextualSpacing/>
      </w:pPr>
      <w:proofErr w:type="gramStart"/>
      <w:r>
        <w:t>Advise</w:t>
      </w:r>
      <w:proofErr w:type="gramEnd"/>
      <w:r>
        <w:t xml:space="preserve"> members on the rules and regulations governing said body according to these bylaws and Robert’s Rules of Order (Newly Revised).</w:t>
      </w:r>
    </w:p>
    <w:p w14:paraId="5EA0DB82" w14:textId="77777777" w:rsidR="00DB35F0" w:rsidRDefault="00E81BE6">
      <w:pPr>
        <w:numPr>
          <w:ilvl w:val="0"/>
          <w:numId w:val="5"/>
        </w:numPr>
        <w:spacing w:after="0"/>
        <w:contextualSpacing/>
      </w:pPr>
      <w:r>
        <w:t>To maintain order at all times.</w:t>
      </w:r>
    </w:p>
    <w:p w14:paraId="5C11E869" w14:textId="77777777" w:rsidR="00DB35F0" w:rsidRDefault="00DB35F0">
      <w:pPr>
        <w:spacing w:after="0"/>
        <w:ind w:left="2190"/>
      </w:pPr>
    </w:p>
    <w:p w14:paraId="360DEA59" w14:textId="77777777" w:rsidR="00DB35F0" w:rsidRDefault="00E81BE6">
      <w:pPr>
        <w:numPr>
          <w:ilvl w:val="0"/>
          <w:numId w:val="11"/>
        </w:numPr>
        <w:spacing w:after="0"/>
        <w:contextualSpacing/>
      </w:pPr>
      <w:r>
        <w:t xml:space="preserve">   </w:t>
      </w:r>
      <w:r w:rsidR="00D7706C">
        <w:t xml:space="preserve">    Qualifications for officer </w:t>
      </w:r>
      <w:r>
        <w:t>consideration:</w:t>
      </w:r>
    </w:p>
    <w:p w14:paraId="4EE428E1" w14:textId="77777777" w:rsidR="00DB35F0" w:rsidRDefault="00E81BE6">
      <w:pPr>
        <w:numPr>
          <w:ilvl w:val="0"/>
          <w:numId w:val="2"/>
        </w:numPr>
        <w:spacing w:after="0"/>
        <w:contextualSpacing/>
      </w:pPr>
      <w:r>
        <w:rPr>
          <w:b/>
        </w:rPr>
        <w:t>Candidates must be enrolled as an undergraduate at the University of Toledo and</w:t>
      </w:r>
      <w:r w:rsidR="00D7706C">
        <w:rPr>
          <w:b/>
        </w:rPr>
        <w:t>/or affiliating colleges (Owens, Northwestern, MercyCollege, etc</w:t>
      </w:r>
      <w:proofErr w:type="gramStart"/>
      <w:r w:rsidR="00D7706C">
        <w:rPr>
          <w:b/>
        </w:rPr>
        <w:t>..)</w:t>
      </w:r>
      <w:proofErr w:type="gramEnd"/>
      <w:r>
        <w:rPr>
          <w:b/>
        </w:rPr>
        <w:t xml:space="preserve"> registered with at least twelve (12) credit hours during the time office is held.</w:t>
      </w:r>
    </w:p>
    <w:p w14:paraId="220123B2" w14:textId="77777777" w:rsidR="00DB35F0" w:rsidRDefault="00E81BE6">
      <w:pPr>
        <w:numPr>
          <w:ilvl w:val="0"/>
          <w:numId w:val="2"/>
        </w:numPr>
        <w:spacing w:after="0"/>
        <w:contextualSpacing/>
      </w:pPr>
      <w:r>
        <w:rPr>
          <w:b/>
        </w:rPr>
        <w:t>President and First Vice Preside</w:t>
      </w:r>
      <w:r w:rsidR="00D7706C">
        <w:rPr>
          <w:b/>
        </w:rPr>
        <w:t xml:space="preserve">nt candidates must be of SOPHOMORE </w:t>
      </w:r>
      <w:r>
        <w:rPr>
          <w:b/>
        </w:rPr>
        <w:t>status.</w:t>
      </w:r>
    </w:p>
    <w:p w14:paraId="20C322FB" w14:textId="77777777" w:rsidR="00DB35F0" w:rsidRDefault="00E81BE6">
      <w:pPr>
        <w:numPr>
          <w:ilvl w:val="0"/>
          <w:numId w:val="2"/>
        </w:numPr>
        <w:spacing w:after="0"/>
        <w:contextualSpacing/>
      </w:pPr>
      <w:r>
        <w:rPr>
          <w:b/>
        </w:rPr>
        <w:t>President and First Vice President must have been a member of an affilia</w:t>
      </w:r>
      <w:r w:rsidR="00D7706C">
        <w:rPr>
          <w:b/>
        </w:rPr>
        <w:t>te organization for at least one semester</w:t>
      </w:r>
      <w:r>
        <w:rPr>
          <w:b/>
        </w:rPr>
        <w:t>.</w:t>
      </w:r>
    </w:p>
    <w:p w14:paraId="7921BD50" w14:textId="77777777" w:rsidR="00DB35F0" w:rsidRDefault="00E81BE6">
      <w:pPr>
        <w:numPr>
          <w:ilvl w:val="0"/>
          <w:numId w:val="2"/>
        </w:numPr>
        <w:spacing w:after="0"/>
        <w:contextualSpacing/>
      </w:pPr>
      <w:bookmarkStart w:id="1" w:name="_gjdgxs" w:colFirst="0" w:colLast="0"/>
      <w:bookmarkEnd w:id="1"/>
      <w:r>
        <w:rPr>
          <w:b/>
        </w:rPr>
        <w:t xml:space="preserve">Candidates must have at least a 2.5 prior semester and cumulative G.P.A. </w:t>
      </w:r>
    </w:p>
    <w:p w14:paraId="1E68A6DE" w14:textId="77777777" w:rsidR="00DB35F0" w:rsidRDefault="00E81BE6">
      <w:pPr>
        <w:numPr>
          <w:ilvl w:val="0"/>
          <w:numId w:val="2"/>
        </w:numPr>
        <w:spacing w:after="0"/>
        <w:contextualSpacing/>
      </w:pPr>
      <w:r>
        <w:rPr>
          <w:b/>
        </w:rPr>
        <w:t>Candidates must not be on probation through the Office of Student Judicial Affairs and Greek Life.</w:t>
      </w:r>
    </w:p>
    <w:p w14:paraId="2FD64F6B" w14:textId="77777777" w:rsidR="00DB35F0" w:rsidRDefault="00E81BE6">
      <w:pPr>
        <w:numPr>
          <w:ilvl w:val="0"/>
          <w:numId w:val="2"/>
        </w:numPr>
        <w:spacing w:after="0"/>
        <w:contextualSpacing/>
      </w:pPr>
      <w:r>
        <w:rPr>
          <w:b/>
        </w:rPr>
        <w:t>Candidates must be financial with their own organization (regionally and nationally).</w:t>
      </w:r>
    </w:p>
    <w:p w14:paraId="4BB17B43" w14:textId="77777777" w:rsidR="00DB35F0" w:rsidRDefault="00E81BE6">
      <w:pPr>
        <w:numPr>
          <w:ilvl w:val="0"/>
          <w:numId w:val="11"/>
        </w:numPr>
        <w:spacing w:after="0"/>
        <w:contextualSpacing/>
      </w:pPr>
      <w:r>
        <w:t xml:space="preserve">       Installation  Ceremony:</w:t>
      </w:r>
    </w:p>
    <w:p w14:paraId="72D28670" w14:textId="77777777" w:rsidR="00DB35F0" w:rsidRDefault="00E81BE6">
      <w:pPr>
        <w:numPr>
          <w:ilvl w:val="0"/>
          <w:numId w:val="19"/>
        </w:numPr>
        <w:spacing w:after="0"/>
        <w:contextualSpacing/>
      </w:pPr>
      <w:r>
        <w:t xml:space="preserve"> The installation of officers shall be performed according to the National Iota Phi Theta fraternity, Inc., Handbook</w:t>
      </w:r>
    </w:p>
    <w:p w14:paraId="117C735F" w14:textId="77777777" w:rsidR="00DB35F0" w:rsidRDefault="00E81BE6">
      <w:pPr>
        <w:spacing w:after="0"/>
        <w:ind w:left="1440"/>
        <w:jc w:val="center"/>
        <w:rPr>
          <w:b/>
          <w:sz w:val="24"/>
          <w:szCs w:val="24"/>
        </w:rPr>
      </w:pPr>
      <w:r>
        <w:rPr>
          <w:b/>
          <w:sz w:val="24"/>
          <w:szCs w:val="24"/>
        </w:rPr>
        <w:t>ARTICLE VI- MEETINGS</w:t>
      </w:r>
    </w:p>
    <w:p w14:paraId="6E62C093" w14:textId="77777777" w:rsidR="00DB35F0" w:rsidRDefault="00DB35F0">
      <w:pPr>
        <w:spacing w:after="0"/>
        <w:ind w:left="1440"/>
        <w:jc w:val="center"/>
        <w:rPr>
          <w:b/>
        </w:rPr>
      </w:pPr>
    </w:p>
    <w:p w14:paraId="5D82C907" w14:textId="77777777" w:rsidR="00DB35F0" w:rsidRDefault="00E81BE6">
      <w:pPr>
        <w:numPr>
          <w:ilvl w:val="0"/>
          <w:numId w:val="17"/>
        </w:numPr>
        <w:spacing w:after="0"/>
        <w:contextualSpacing/>
        <w:rPr>
          <w:b/>
        </w:rPr>
      </w:pPr>
      <w:r>
        <w:rPr>
          <w:b/>
        </w:rPr>
        <w:t xml:space="preserve">        </w:t>
      </w:r>
      <w:r>
        <w:t xml:space="preserve">Meetings will be held as deemed necessary by the elected officials.  A quorum of two-thirds </w:t>
      </w:r>
      <w:r w:rsidR="00D7706C">
        <w:t xml:space="preserve">(2/3) of the affiliate members </w:t>
      </w:r>
      <w:r>
        <w:t>active in Iota Phi Theta is necessary to conduct regular business meetings, nomination/election meetings and bylaw amendment meetings. Meetings shall be limited to a two-hour maximum time limit. A majority vote must be passed to prolong the meeting.</w:t>
      </w:r>
    </w:p>
    <w:p w14:paraId="7D66F4AB" w14:textId="77777777" w:rsidR="00DB35F0" w:rsidRDefault="00DB35F0">
      <w:pPr>
        <w:spacing w:after="0"/>
        <w:ind w:left="720"/>
      </w:pPr>
    </w:p>
    <w:p w14:paraId="71C5503C" w14:textId="77777777" w:rsidR="00DB35F0" w:rsidRDefault="00E81BE6">
      <w:pPr>
        <w:numPr>
          <w:ilvl w:val="0"/>
          <w:numId w:val="17"/>
        </w:numPr>
        <w:spacing w:after="0"/>
        <w:contextualSpacing/>
      </w:pPr>
      <w:r>
        <w:t>A schedule of meetings will be set before the academic year begins. The president has the authority to call a meeting outside the schedule of meetings, as long as all council members are given five day notice. If a call meeting is summoned a verbal notice of absence will be accepted within three days of the meeting.</w:t>
      </w:r>
    </w:p>
    <w:p w14:paraId="39A40169" w14:textId="77777777" w:rsidR="00DB35F0" w:rsidRDefault="00DB35F0">
      <w:pPr>
        <w:spacing w:after="0"/>
        <w:ind w:left="720"/>
      </w:pPr>
    </w:p>
    <w:p w14:paraId="63D6FD79" w14:textId="77777777" w:rsidR="00DB35F0" w:rsidRDefault="00DB35F0">
      <w:pPr>
        <w:spacing w:after="0"/>
        <w:ind w:left="720"/>
      </w:pPr>
    </w:p>
    <w:p w14:paraId="49C6ED1D" w14:textId="77777777" w:rsidR="00DB35F0" w:rsidRDefault="00E81BE6">
      <w:pPr>
        <w:numPr>
          <w:ilvl w:val="0"/>
          <w:numId w:val="17"/>
        </w:numPr>
        <w:spacing w:after="0"/>
        <w:contextualSpacing/>
      </w:pPr>
      <w:r>
        <w:t>Procedures and rules follow the National Iota Phi Theta fraternity, Inc.  Handbook, Constitution and Bylaws, and Robert’s Rules of Order (Newly Revised) and enforced by the Parliamentarian.</w:t>
      </w:r>
    </w:p>
    <w:p w14:paraId="6F83496C" w14:textId="77777777" w:rsidR="00DB35F0" w:rsidRDefault="00DB35F0">
      <w:pPr>
        <w:spacing w:after="0"/>
        <w:ind w:left="720"/>
        <w:rPr>
          <w:sz w:val="24"/>
          <w:szCs w:val="24"/>
        </w:rPr>
      </w:pPr>
    </w:p>
    <w:p w14:paraId="1AA4B6E9" w14:textId="77777777" w:rsidR="00DB35F0" w:rsidRDefault="00DB35F0">
      <w:pPr>
        <w:spacing w:after="0"/>
        <w:ind w:left="720"/>
        <w:rPr>
          <w:sz w:val="24"/>
          <w:szCs w:val="24"/>
        </w:rPr>
      </w:pPr>
    </w:p>
    <w:p w14:paraId="3C09DA18" w14:textId="77777777" w:rsidR="00DB35F0" w:rsidRDefault="00E81BE6">
      <w:pPr>
        <w:spacing w:after="0"/>
        <w:ind w:left="720"/>
        <w:jc w:val="center"/>
        <w:rPr>
          <w:b/>
          <w:sz w:val="24"/>
          <w:szCs w:val="24"/>
        </w:rPr>
      </w:pPr>
      <w:r>
        <w:rPr>
          <w:b/>
          <w:sz w:val="24"/>
          <w:szCs w:val="24"/>
        </w:rPr>
        <w:t>Article VII- GRADUATE ADVISOR</w:t>
      </w:r>
    </w:p>
    <w:p w14:paraId="61008F34" w14:textId="77777777" w:rsidR="00DB35F0" w:rsidRDefault="00E81BE6">
      <w:pPr>
        <w:spacing w:after="0"/>
        <w:ind w:left="720"/>
      </w:pPr>
      <w:r>
        <w:t>The NPHC’s Graduate Advisor shall be chosen (a) by the Administration from the Office of Student Judicial Affairs and Greek Life and (b) by Iota Phi Theta Executive Board. In addition to the Graduate Advisor, Iota Phi Theta fraternity, Inc. may have an Assistant Graduate Advisor for assistance.  Graduate Advisor duties are as follows:</w:t>
      </w:r>
    </w:p>
    <w:p w14:paraId="6D82987A" w14:textId="77777777" w:rsidR="00DB35F0" w:rsidRDefault="00DB35F0">
      <w:pPr>
        <w:spacing w:after="0"/>
        <w:ind w:left="720"/>
        <w:jc w:val="center"/>
      </w:pPr>
    </w:p>
    <w:p w14:paraId="46207150" w14:textId="77777777" w:rsidR="00DB35F0" w:rsidRDefault="00E81BE6">
      <w:pPr>
        <w:numPr>
          <w:ilvl w:val="0"/>
          <w:numId w:val="10"/>
        </w:numPr>
        <w:spacing w:after="0"/>
        <w:contextualSpacing/>
      </w:pPr>
      <w:r>
        <w:t>Serve in an advisory capacity, assisting the undergraduate chapter in its academic, social, and have community affairs.</w:t>
      </w:r>
    </w:p>
    <w:p w14:paraId="65A7E09A" w14:textId="77777777" w:rsidR="00DB35F0" w:rsidRDefault="00E81BE6">
      <w:pPr>
        <w:numPr>
          <w:ilvl w:val="0"/>
          <w:numId w:val="10"/>
        </w:numPr>
        <w:spacing w:after="0"/>
        <w:contextualSpacing/>
      </w:pPr>
      <w:r>
        <w:t>Should have general knowledge of Iota Phi Theta and is a member of the National Iota Phi Theta fraternity, Inc.</w:t>
      </w:r>
    </w:p>
    <w:p w14:paraId="74606C47" w14:textId="77777777" w:rsidR="00DB35F0" w:rsidRDefault="00E81BE6">
      <w:pPr>
        <w:numPr>
          <w:ilvl w:val="0"/>
          <w:numId w:val="10"/>
        </w:numPr>
        <w:spacing w:after="0"/>
        <w:contextualSpacing/>
      </w:pPr>
      <w:r>
        <w:t>Attend regular and special meetings.</w:t>
      </w:r>
    </w:p>
    <w:p w14:paraId="3226D50F" w14:textId="77777777" w:rsidR="00DB35F0" w:rsidRDefault="00E81BE6">
      <w:pPr>
        <w:numPr>
          <w:ilvl w:val="0"/>
          <w:numId w:val="10"/>
        </w:numPr>
        <w:spacing w:after="0"/>
        <w:contextualSpacing/>
      </w:pPr>
      <w:r>
        <w:t>Examine and sign all necessary undergraduate forms.</w:t>
      </w:r>
    </w:p>
    <w:p w14:paraId="16C85E45" w14:textId="77777777" w:rsidR="00DB35F0" w:rsidRDefault="00E81BE6">
      <w:pPr>
        <w:numPr>
          <w:ilvl w:val="0"/>
          <w:numId w:val="10"/>
        </w:numPr>
        <w:spacing w:after="0"/>
        <w:contextualSpacing/>
      </w:pPr>
      <w:r>
        <w:t>Encourage and require proper handling of all monies and undergraduate issues.</w:t>
      </w:r>
    </w:p>
    <w:p w14:paraId="1FD52AED" w14:textId="77777777" w:rsidR="00DB35F0" w:rsidRDefault="00DB35F0">
      <w:pPr>
        <w:spacing w:after="0"/>
        <w:ind w:left="2160"/>
      </w:pPr>
    </w:p>
    <w:p w14:paraId="4FDC7FDE" w14:textId="77777777" w:rsidR="00DB35F0" w:rsidRDefault="00E81BE6">
      <w:pPr>
        <w:spacing w:after="0"/>
        <w:ind w:left="720"/>
        <w:jc w:val="center"/>
        <w:rPr>
          <w:b/>
          <w:sz w:val="24"/>
          <w:szCs w:val="24"/>
        </w:rPr>
      </w:pPr>
      <w:r>
        <w:rPr>
          <w:b/>
          <w:sz w:val="24"/>
          <w:szCs w:val="24"/>
        </w:rPr>
        <w:t>ARTICLE VIII – CAMPUS ADVISOR</w:t>
      </w:r>
    </w:p>
    <w:p w14:paraId="59224336" w14:textId="77777777" w:rsidR="00DB35F0" w:rsidRDefault="00E81BE6">
      <w:pPr>
        <w:numPr>
          <w:ilvl w:val="0"/>
          <w:numId w:val="4"/>
        </w:numPr>
        <w:spacing w:after="0"/>
        <w:contextualSpacing/>
      </w:pPr>
      <w:r>
        <w:t xml:space="preserve"> Serve in an advisory capacity, assisting the undergraduate chapter in its academic, social, and community affairs.</w:t>
      </w:r>
    </w:p>
    <w:p w14:paraId="1279471C" w14:textId="77777777" w:rsidR="00DB35F0" w:rsidRDefault="00E81BE6">
      <w:pPr>
        <w:numPr>
          <w:ilvl w:val="0"/>
          <w:numId w:val="4"/>
        </w:numPr>
        <w:spacing w:after="0"/>
        <w:contextualSpacing/>
      </w:pPr>
      <w:r>
        <w:t>Should have general knowledge of Iota Phi Theta.</w:t>
      </w:r>
    </w:p>
    <w:p w14:paraId="51A9C481" w14:textId="77777777" w:rsidR="00DB35F0" w:rsidRDefault="00E81BE6">
      <w:pPr>
        <w:numPr>
          <w:ilvl w:val="0"/>
          <w:numId w:val="4"/>
        </w:numPr>
        <w:spacing w:after="0"/>
        <w:contextualSpacing/>
      </w:pPr>
      <w:r>
        <w:t>Attend regular and special meetings.</w:t>
      </w:r>
    </w:p>
    <w:p w14:paraId="78E45FB4" w14:textId="77777777" w:rsidR="00DB35F0" w:rsidRDefault="00E81BE6">
      <w:pPr>
        <w:numPr>
          <w:ilvl w:val="0"/>
          <w:numId w:val="4"/>
        </w:numPr>
        <w:spacing w:after="0"/>
        <w:contextualSpacing/>
      </w:pPr>
      <w:r>
        <w:t>Examine and sign all necessary undergraduate forms.</w:t>
      </w:r>
    </w:p>
    <w:p w14:paraId="6C386A3C" w14:textId="77777777" w:rsidR="00DB35F0" w:rsidRDefault="00E81BE6">
      <w:pPr>
        <w:numPr>
          <w:ilvl w:val="0"/>
          <w:numId w:val="4"/>
        </w:numPr>
        <w:spacing w:after="0"/>
        <w:contextualSpacing/>
      </w:pPr>
      <w:r>
        <w:t>Encourage and require proper handling of all monies and undergraduate issues.</w:t>
      </w:r>
    </w:p>
    <w:p w14:paraId="4B5064BA" w14:textId="77777777" w:rsidR="00DB35F0" w:rsidRDefault="00E81BE6">
      <w:pPr>
        <w:numPr>
          <w:ilvl w:val="0"/>
          <w:numId w:val="4"/>
        </w:numPr>
        <w:spacing w:after="0"/>
        <w:contextualSpacing/>
      </w:pPr>
      <w:r>
        <w:t>Serve as advocate for Iota Phi Theta in the University Community.</w:t>
      </w:r>
    </w:p>
    <w:p w14:paraId="663500D2" w14:textId="77777777" w:rsidR="00DB35F0" w:rsidRDefault="00DB35F0">
      <w:pPr>
        <w:spacing w:after="0"/>
        <w:ind w:left="720"/>
        <w:jc w:val="center"/>
        <w:rPr>
          <w:b/>
          <w:sz w:val="24"/>
          <w:szCs w:val="24"/>
        </w:rPr>
      </w:pPr>
    </w:p>
    <w:p w14:paraId="1A6D5C8C" w14:textId="77777777" w:rsidR="00DB35F0" w:rsidRDefault="00E81BE6">
      <w:pPr>
        <w:spacing w:after="0"/>
        <w:ind w:left="720"/>
        <w:jc w:val="center"/>
        <w:rPr>
          <w:b/>
          <w:sz w:val="24"/>
          <w:szCs w:val="24"/>
        </w:rPr>
      </w:pPr>
      <w:r>
        <w:rPr>
          <w:b/>
          <w:sz w:val="24"/>
          <w:szCs w:val="24"/>
        </w:rPr>
        <w:t>ARTICLE IX – COMMITTEES</w:t>
      </w:r>
    </w:p>
    <w:p w14:paraId="70841BAE" w14:textId="77777777" w:rsidR="00DB35F0" w:rsidRDefault="00E81BE6">
      <w:pPr>
        <w:spacing w:after="0"/>
        <w:ind w:left="720"/>
      </w:pPr>
      <w:r>
        <w:lastRenderedPageBreak/>
        <w:t>Committees shall be formed by members on a voluntary basis and duties enumerated at such a time and in such a manner deemed appropriate by the members of Iota Phi Theta.</w:t>
      </w:r>
    </w:p>
    <w:p w14:paraId="1726E497" w14:textId="77777777" w:rsidR="00DB35F0" w:rsidRDefault="00DB35F0">
      <w:pPr>
        <w:spacing w:after="0"/>
        <w:ind w:left="720"/>
        <w:jc w:val="center"/>
        <w:rPr>
          <w:b/>
          <w:sz w:val="24"/>
          <w:szCs w:val="24"/>
        </w:rPr>
      </w:pPr>
    </w:p>
    <w:p w14:paraId="4A1C2A6E" w14:textId="77777777" w:rsidR="00DB35F0" w:rsidRDefault="00E81BE6">
      <w:pPr>
        <w:spacing w:after="0"/>
        <w:ind w:left="720"/>
        <w:jc w:val="center"/>
        <w:rPr>
          <w:b/>
          <w:sz w:val="24"/>
          <w:szCs w:val="24"/>
        </w:rPr>
      </w:pPr>
      <w:r>
        <w:rPr>
          <w:b/>
          <w:sz w:val="24"/>
          <w:szCs w:val="24"/>
        </w:rPr>
        <w:t>ARTICLES X - PARLIAMENTARY AUTHORITY</w:t>
      </w:r>
    </w:p>
    <w:p w14:paraId="359492EE" w14:textId="77777777" w:rsidR="00DB35F0" w:rsidRDefault="00E81BE6">
      <w:pPr>
        <w:spacing w:after="0"/>
        <w:ind w:left="2160" w:hanging="1440"/>
      </w:pPr>
      <w:r>
        <w:t>Section 1.</w:t>
      </w:r>
      <w:r>
        <w:tab/>
        <w:t>The rules contained in Roberts Rules of Order (Newly Revised) shall govern this organization in all cases to which they are applicable unless they are inconsistent with the National Constitution and Bylaws and special rules of this organization.</w:t>
      </w:r>
    </w:p>
    <w:p w14:paraId="1FD58D8E" w14:textId="77777777" w:rsidR="00DB35F0" w:rsidRDefault="00DB35F0">
      <w:pPr>
        <w:spacing w:after="0"/>
        <w:ind w:left="720"/>
      </w:pPr>
    </w:p>
    <w:p w14:paraId="5EA432F0" w14:textId="77777777" w:rsidR="00DB35F0" w:rsidRDefault="00E81BE6">
      <w:pPr>
        <w:spacing w:after="0"/>
        <w:ind w:left="2160" w:hanging="1440"/>
      </w:pPr>
      <w:r>
        <w:t>Section 2.</w:t>
      </w:r>
      <w:r>
        <w:tab/>
        <w:t>All members of Iota Phi Theta shall act in accordance with the fundamental National Iota Phi Theta fraternity, Inc. rules established by National Iota Phi Theta fraternity, Inc. in the Unanimous Amendments.</w:t>
      </w:r>
    </w:p>
    <w:p w14:paraId="5C42FD6C" w14:textId="77777777" w:rsidR="00DB35F0" w:rsidRDefault="00DB35F0">
      <w:pPr>
        <w:spacing w:after="0"/>
        <w:ind w:left="2160" w:hanging="1440"/>
      </w:pPr>
    </w:p>
    <w:p w14:paraId="11010914" w14:textId="77777777" w:rsidR="00DB35F0" w:rsidRDefault="00E81BE6">
      <w:pPr>
        <w:spacing w:after="0"/>
        <w:ind w:left="2160" w:hanging="1440"/>
      </w:pPr>
      <w:r>
        <w:t>Section 3.</w:t>
      </w:r>
      <w:r>
        <w:tab/>
        <w:t>Violation of any regulations of these bylaws or its Unanimous Amendments shall be the occasion for penalties established by Iota Phi Theta in conformity recommended by the Executive Board.</w:t>
      </w:r>
    </w:p>
    <w:p w14:paraId="6FC60CDE" w14:textId="77777777" w:rsidR="00DB35F0" w:rsidRDefault="00E81BE6">
      <w:pPr>
        <w:spacing w:after="0"/>
        <w:ind w:left="2160" w:hanging="1440"/>
      </w:pPr>
      <w:r>
        <w:tab/>
      </w:r>
    </w:p>
    <w:p w14:paraId="1BE8A13A" w14:textId="77777777" w:rsidR="00DB35F0" w:rsidRDefault="00E81BE6">
      <w:pPr>
        <w:numPr>
          <w:ilvl w:val="0"/>
          <w:numId w:val="6"/>
        </w:numPr>
        <w:spacing w:after="0"/>
        <w:contextualSpacing/>
      </w:pPr>
      <w:r>
        <w:t>Strolling</w:t>
      </w:r>
    </w:p>
    <w:p w14:paraId="467DFC38" w14:textId="77777777" w:rsidR="00DB35F0" w:rsidRDefault="00E81BE6">
      <w:pPr>
        <w:numPr>
          <w:ilvl w:val="0"/>
          <w:numId w:val="16"/>
        </w:numPr>
        <w:spacing w:after="0"/>
        <w:contextualSpacing/>
      </w:pPr>
      <w:r>
        <w:t xml:space="preserve">Only National Pan-Hellenic-Council recognized Social Greek lettered organizations will be permitted to stroll at social functions sponsored by NPHC or any affiliate organization. Strolling is a respected and earned Rite of Passage, and is considered a Greek-only privilege. Auxiliary groups associated with organizations within NPHC can only stroll at the events hosted by their affiliate organization and are NOT allowed to stroll at any NPHC events. </w:t>
      </w:r>
    </w:p>
    <w:p w14:paraId="6A41DB7D" w14:textId="77777777" w:rsidR="00DB35F0" w:rsidRDefault="00E81BE6">
      <w:pPr>
        <w:numPr>
          <w:ilvl w:val="0"/>
          <w:numId w:val="16"/>
        </w:numPr>
        <w:spacing w:after="0"/>
        <w:contextualSpacing/>
      </w:pPr>
      <w:r>
        <w:t>If and when this regulation is defied, members from the NPHC, Office of Student Judicial Affairs and Greek Life staff and security provided by the University of Toledo will ask the offending party to cease the offending behavior.</w:t>
      </w:r>
    </w:p>
    <w:p w14:paraId="7B8E40DE" w14:textId="77777777" w:rsidR="00DB35F0" w:rsidRDefault="00E81BE6">
      <w:pPr>
        <w:numPr>
          <w:ilvl w:val="0"/>
          <w:numId w:val="16"/>
        </w:numPr>
        <w:spacing w:after="0"/>
        <w:contextualSpacing/>
      </w:pPr>
      <w:r>
        <w:t>If and when the above offending party refuses the above they will be escorted off the premises. In addition, a record will be taken of those who are actively defying the stated regulations, and those individuals will be denied access into Greek sponsored functions, by reason of continued disruption, for no less than the remainder of that semester.</w:t>
      </w:r>
    </w:p>
    <w:p w14:paraId="1B5B8B86" w14:textId="77777777" w:rsidR="00DB35F0" w:rsidRDefault="00E81BE6">
      <w:pPr>
        <w:numPr>
          <w:ilvl w:val="0"/>
          <w:numId w:val="16"/>
        </w:numPr>
        <w:spacing w:after="0"/>
        <w:contextualSpacing/>
      </w:pPr>
      <w:r>
        <w:t>Any organization that allows a non-affiliated organization to step at their social functions will be subject to disciplinary action.</w:t>
      </w:r>
    </w:p>
    <w:p w14:paraId="2204455C" w14:textId="77777777" w:rsidR="00DB35F0" w:rsidRDefault="00E81BE6">
      <w:pPr>
        <w:spacing w:after="0"/>
        <w:ind w:left="720"/>
        <w:jc w:val="center"/>
        <w:rPr>
          <w:b/>
          <w:sz w:val="24"/>
          <w:szCs w:val="24"/>
        </w:rPr>
      </w:pPr>
      <w:r>
        <w:rPr>
          <w:b/>
          <w:sz w:val="24"/>
          <w:szCs w:val="24"/>
        </w:rPr>
        <w:t>ARTICLE XI – PARTICIPATION</w:t>
      </w:r>
    </w:p>
    <w:p w14:paraId="18E59E4F" w14:textId="77777777" w:rsidR="00DB35F0" w:rsidRDefault="00E81BE6">
      <w:pPr>
        <w:spacing w:after="0"/>
        <w:ind w:left="2160" w:hanging="1440"/>
      </w:pPr>
      <w:r>
        <w:t>Section 1.</w:t>
      </w:r>
      <w:r>
        <w:tab/>
        <w:t xml:space="preserve">Affiliate organizations will be required to participate in all events deemed mandatory. These events include, but are not limited to the following: business meetings, special meetings, president’s roundtables, retreats, community </w:t>
      </w:r>
      <w:r>
        <w:lastRenderedPageBreak/>
        <w:t>service events fundraisers, speakers, university events, scholarship programs, etc.</w:t>
      </w:r>
    </w:p>
    <w:p w14:paraId="3BF705E8" w14:textId="77777777" w:rsidR="00DB35F0" w:rsidRDefault="00E81BE6">
      <w:pPr>
        <w:spacing w:after="0"/>
        <w:ind w:left="2160" w:hanging="1440"/>
      </w:pPr>
      <w:r>
        <w:t>Section 2.</w:t>
      </w:r>
      <w:r>
        <w:tab/>
        <w:t>Those members not able to send representation to such events are responsible for notifying either the Graduate or Campus Advisor prior to the event.</w:t>
      </w:r>
    </w:p>
    <w:p w14:paraId="0EAA5A85" w14:textId="77777777" w:rsidR="00DB35F0" w:rsidRDefault="00E81BE6">
      <w:pPr>
        <w:spacing w:after="0"/>
        <w:ind w:left="2160" w:hanging="1440"/>
      </w:pPr>
      <w:r>
        <w:t>Section 3.</w:t>
      </w:r>
      <w:r>
        <w:tab/>
        <w:t>Those members who are unable to send representation and who have not notified the Graduate or Campus Advisor prior to the event will be subject to sanctioning by Iota Phi Theta.</w:t>
      </w:r>
    </w:p>
    <w:p w14:paraId="385F4D80" w14:textId="77777777" w:rsidR="00DB35F0" w:rsidRDefault="00DB35F0">
      <w:pPr>
        <w:spacing w:after="0"/>
        <w:ind w:left="720"/>
        <w:jc w:val="center"/>
        <w:rPr>
          <w:b/>
          <w:sz w:val="24"/>
          <w:szCs w:val="24"/>
        </w:rPr>
      </w:pPr>
    </w:p>
    <w:p w14:paraId="3B2CEF48" w14:textId="77777777" w:rsidR="00DB35F0" w:rsidRDefault="00E81BE6">
      <w:pPr>
        <w:spacing w:after="0"/>
        <w:ind w:left="720"/>
        <w:jc w:val="center"/>
        <w:rPr>
          <w:b/>
          <w:sz w:val="24"/>
          <w:szCs w:val="24"/>
        </w:rPr>
      </w:pPr>
      <w:r>
        <w:rPr>
          <w:b/>
          <w:sz w:val="24"/>
          <w:szCs w:val="24"/>
        </w:rPr>
        <w:t>ARTICLE XII – PENALTIES AND SANCTIONS</w:t>
      </w:r>
    </w:p>
    <w:p w14:paraId="45E47772" w14:textId="77777777" w:rsidR="00DB35F0" w:rsidRDefault="00E81BE6">
      <w:pPr>
        <w:spacing w:after="0"/>
        <w:ind w:left="2160" w:hanging="1440"/>
      </w:pPr>
      <w:r>
        <w:t>Section 1.</w:t>
      </w:r>
      <w:r>
        <w:tab/>
        <w:t>Any organizations not in accordance with the National Constitution and Bylaws and Unanimous Agreements of the National Iota Phi Theta fraternity, Inc. as well as the written constitution and bylaws of Iota Phi Theta will be subject to penalties as deemed necessary by the Executive Board of Iota Phi Theta.</w:t>
      </w:r>
    </w:p>
    <w:p w14:paraId="68C72588" w14:textId="77777777" w:rsidR="00DB35F0" w:rsidRDefault="00E81BE6">
      <w:pPr>
        <w:spacing w:after="0"/>
        <w:ind w:left="2160" w:hanging="1440"/>
      </w:pPr>
      <w:r>
        <w:t>Section 2.</w:t>
      </w:r>
      <w:r>
        <w:tab/>
        <w:t>Any member with any unexcused absences from any events sponsored by Iota Phi Theta will be subject to sanctions as follows:</w:t>
      </w:r>
    </w:p>
    <w:p w14:paraId="3AF7B96F" w14:textId="77777777" w:rsidR="00DB35F0" w:rsidRDefault="00E81BE6">
      <w:pPr>
        <w:numPr>
          <w:ilvl w:val="0"/>
          <w:numId w:val="8"/>
        </w:numPr>
        <w:spacing w:after="0"/>
        <w:contextualSpacing/>
      </w:pPr>
      <w:r>
        <w:t>First Offense – Warning</w:t>
      </w:r>
    </w:p>
    <w:p w14:paraId="4C91A7CC" w14:textId="77777777" w:rsidR="00DB35F0" w:rsidRDefault="00E81BE6">
      <w:pPr>
        <w:numPr>
          <w:ilvl w:val="0"/>
          <w:numId w:val="8"/>
        </w:numPr>
        <w:spacing w:after="0"/>
        <w:contextualSpacing/>
      </w:pPr>
      <w:r>
        <w:t>Second Offense - $25.00 fine to the member</w:t>
      </w:r>
    </w:p>
    <w:p w14:paraId="0ADF1A19" w14:textId="77777777" w:rsidR="00DB35F0" w:rsidRDefault="00E81BE6">
      <w:pPr>
        <w:numPr>
          <w:ilvl w:val="0"/>
          <w:numId w:val="8"/>
        </w:numPr>
        <w:spacing w:after="0"/>
        <w:contextualSpacing/>
      </w:pPr>
      <w:r>
        <w:t>Third Offense - $50.00 fine to the member</w:t>
      </w:r>
    </w:p>
    <w:p w14:paraId="2BF8F485" w14:textId="77777777" w:rsidR="00D7706C" w:rsidRDefault="00D7706C">
      <w:pPr>
        <w:numPr>
          <w:ilvl w:val="0"/>
          <w:numId w:val="8"/>
        </w:numPr>
        <w:spacing w:after="0"/>
        <w:contextualSpacing/>
      </w:pPr>
      <w:proofErr w:type="spellStart"/>
      <w:r>
        <w:t>Fouth</w:t>
      </w:r>
      <w:proofErr w:type="spellEnd"/>
      <w:r>
        <w:t xml:space="preserve"> Offense - $100.00 fine to the member</w:t>
      </w:r>
    </w:p>
    <w:p w14:paraId="08C95814" w14:textId="77777777" w:rsidR="00DB35F0" w:rsidRDefault="00D7706C">
      <w:pPr>
        <w:numPr>
          <w:ilvl w:val="0"/>
          <w:numId w:val="8"/>
        </w:numPr>
        <w:contextualSpacing/>
      </w:pPr>
      <w:r>
        <w:t>Fifth</w:t>
      </w:r>
      <w:r w:rsidR="00E81BE6">
        <w:t xml:space="preserve"> Offense or Failure to pay a fine within 30 days- loss of social privileges.</w:t>
      </w:r>
    </w:p>
    <w:p w14:paraId="2F44AEDD" w14:textId="77777777" w:rsidR="00DB35F0" w:rsidRDefault="00E81BE6">
      <w:pPr>
        <w:ind w:left="2160" w:hanging="1440"/>
      </w:pPr>
      <w:r>
        <w:t>Section 3.</w:t>
      </w:r>
      <w:r>
        <w:tab/>
        <w:t>Any Iota Phi Theta Officer not fulfilling his duties as described in Article V: Section 2 will be sanctioned by the remaining members of the Executive Board and can be removed after a third violation of the fore mentioned duties in consultation with the advisors.</w:t>
      </w:r>
    </w:p>
    <w:p w14:paraId="78F52594" w14:textId="77777777" w:rsidR="00DB35F0" w:rsidRDefault="00E81BE6">
      <w:pPr>
        <w:ind w:left="2160" w:hanging="1440"/>
      </w:pPr>
      <w:r>
        <w:t>Section 4.</w:t>
      </w:r>
      <w:r>
        <w:tab/>
        <w:t>Notification of penalties and sanctions will come from Iota Phi Theta in written for after the infraction occurs.</w:t>
      </w:r>
    </w:p>
    <w:p w14:paraId="6FAFA20A" w14:textId="77777777" w:rsidR="00DB35F0" w:rsidRDefault="00E81BE6">
      <w:pPr>
        <w:ind w:left="2160" w:firstLine="720"/>
        <w:rPr>
          <w:b/>
          <w:sz w:val="24"/>
          <w:szCs w:val="24"/>
        </w:rPr>
      </w:pPr>
      <w:r>
        <w:rPr>
          <w:b/>
          <w:sz w:val="24"/>
          <w:szCs w:val="24"/>
        </w:rPr>
        <w:t>ARTICLE XIII – CONSTITUTION AMENDMENTS</w:t>
      </w:r>
    </w:p>
    <w:p w14:paraId="3FE83C77" w14:textId="77777777" w:rsidR="00DB35F0" w:rsidRDefault="00E81BE6">
      <w:pPr>
        <w:ind w:left="720"/>
      </w:pPr>
      <w:r>
        <w:t>These bylaws may be amended by two-thirds (2/3) vote of the members present at any business meeting for which a quorum is reached. All amendments are bound and in compliance with the National Iota Phi Theta Fraternity, Inc. Constitution and Bylaws.</w:t>
      </w:r>
    </w:p>
    <w:p w14:paraId="4B646B2F" w14:textId="4231361B" w:rsidR="00DB35F0" w:rsidRDefault="0092347C">
      <w:pPr>
        <w:spacing w:after="0"/>
        <w:ind w:left="720"/>
        <w:jc w:val="center"/>
        <w:rPr>
          <w:b/>
          <w:sz w:val="24"/>
          <w:szCs w:val="24"/>
        </w:rPr>
      </w:pPr>
      <w:r>
        <w:rPr>
          <w:b/>
          <w:sz w:val="24"/>
          <w:szCs w:val="24"/>
        </w:rPr>
        <w:t>ARTICLE XIV – NON DISCRIMINATION POLICY</w:t>
      </w:r>
    </w:p>
    <w:p w14:paraId="057059C9" w14:textId="77777777" w:rsidR="0092347C" w:rsidRDefault="0092347C">
      <w:pPr>
        <w:spacing w:after="0"/>
        <w:ind w:left="720"/>
        <w:jc w:val="center"/>
        <w:rPr>
          <w:b/>
          <w:sz w:val="24"/>
          <w:szCs w:val="24"/>
        </w:rPr>
      </w:pPr>
    </w:p>
    <w:p w14:paraId="43CED720" w14:textId="6CAF1E37" w:rsidR="0092347C" w:rsidRPr="0092347C" w:rsidRDefault="0092347C" w:rsidP="0092347C">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Iota Phi Theta Fraternity, Inc.</w:t>
      </w:r>
      <w:r w:rsidRPr="0092347C">
        <w:rPr>
          <w:rFonts w:ascii="Times New Roman" w:eastAsia="Times New Roman" w:hAnsi="Times New Roman" w:cs="Times New Roman"/>
          <w:color w:val="auto"/>
          <w:sz w:val="24"/>
          <w:szCs w:val="24"/>
        </w:rPr>
        <w:t xml:space="preserve"> 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allowed by law or through Title IX of the Educational Amendments of 1972). Pursuant to 20 U.S.C. 1681(a</w:t>
      </w:r>
      <w:proofErr w:type="gramStart"/>
      <w:r w:rsidRPr="0092347C">
        <w:rPr>
          <w:rFonts w:ascii="Times New Roman" w:eastAsia="Times New Roman" w:hAnsi="Times New Roman" w:cs="Times New Roman"/>
          <w:color w:val="auto"/>
          <w:sz w:val="24"/>
          <w:szCs w:val="24"/>
        </w:rPr>
        <w:t>)(</w:t>
      </w:r>
      <w:proofErr w:type="gramEnd"/>
      <w:r w:rsidRPr="0092347C">
        <w:rPr>
          <w:rFonts w:ascii="Times New Roman" w:eastAsia="Times New Roman" w:hAnsi="Times New Roman" w:cs="Times New Roman"/>
          <w:color w:val="auto"/>
          <w:sz w:val="24"/>
          <w:szCs w:val="24"/>
        </w:rPr>
        <w:t>6)(A), social fraternities and sororities may limit m</w:t>
      </w:r>
      <w:r>
        <w:rPr>
          <w:rFonts w:ascii="Times New Roman" w:eastAsia="Times New Roman" w:hAnsi="Times New Roman" w:cs="Times New Roman"/>
          <w:color w:val="auto"/>
          <w:sz w:val="24"/>
          <w:szCs w:val="24"/>
        </w:rPr>
        <w:t>embership on the basis of sex.</w:t>
      </w:r>
    </w:p>
    <w:p w14:paraId="74F58B96" w14:textId="77777777" w:rsidR="0092347C" w:rsidRDefault="0092347C">
      <w:pPr>
        <w:spacing w:after="0"/>
        <w:ind w:left="720"/>
        <w:jc w:val="center"/>
        <w:rPr>
          <w:b/>
          <w:sz w:val="24"/>
          <w:szCs w:val="24"/>
        </w:rPr>
      </w:pPr>
    </w:p>
    <w:p w14:paraId="6670CEA0" w14:textId="77777777" w:rsidR="00DB35F0" w:rsidRDefault="00DB35F0">
      <w:pPr>
        <w:ind w:left="720"/>
        <w:jc w:val="center"/>
        <w:rPr>
          <w:b/>
          <w:sz w:val="24"/>
          <w:szCs w:val="24"/>
        </w:rPr>
      </w:pPr>
    </w:p>
    <w:sectPr w:rsidR="00DB35F0">
      <w:headerReference w:type="default" r:id="rId8"/>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129091" w14:textId="77777777" w:rsidR="005E7989" w:rsidRDefault="005E7989">
      <w:pPr>
        <w:spacing w:after="0" w:line="240" w:lineRule="auto"/>
      </w:pPr>
      <w:r>
        <w:separator/>
      </w:r>
    </w:p>
  </w:endnote>
  <w:endnote w:type="continuationSeparator" w:id="0">
    <w:p w14:paraId="0BF8FFBC" w14:textId="77777777" w:rsidR="005E7989" w:rsidRDefault="005E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2A420" w14:textId="77777777" w:rsidR="005E7989" w:rsidRDefault="005E7989">
      <w:pPr>
        <w:spacing w:after="0" w:line="240" w:lineRule="auto"/>
      </w:pPr>
      <w:r>
        <w:separator/>
      </w:r>
    </w:p>
  </w:footnote>
  <w:footnote w:type="continuationSeparator" w:id="0">
    <w:p w14:paraId="29863497" w14:textId="77777777" w:rsidR="005E7989" w:rsidRDefault="005E7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9B52B" w14:textId="77777777" w:rsidR="00DB35F0" w:rsidRDefault="00E81BE6">
    <w:pPr>
      <w:tabs>
        <w:tab w:val="center" w:pos="4680"/>
        <w:tab w:val="right" w:pos="9360"/>
      </w:tabs>
      <w:spacing w:before="720" w:after="0" w:line="240" w:lineRule="auto"/>
      <w:jc w:val="right"/>
    </w:pPr>
    <w:r>
      <w:t>Page 2</w:t>
    </w:r>
  </w:p>
  <w:p w14:paraId="5107E56C" w14:textId="77777777" w:rsidR="00DB35F0" w:rsidRDefault="005E7989">
    <w:pPr>
      <w:tabs>
        <w:tab w:val="center" w:pos="4680"/>
        <w:tab w:val="right" w:pos="9360"/>
      </w:tabs>
      <w:spacing w:after="0" w:line="240" w:lineRule="auto"/>
      <w:jc w:val="right"/>
    </w:pPr>
    <w:r>
      <w:rPr>
        <w:noProof/>
      </w:rPr>
      <w:pict w14:anchorId="6153A5C9">
        <v:rect id="_x0000_i1025" style="width:0;height:1.5pt" o:hralign="center" o:hrstd="t" o:hr="t" fillcolor="#a0a0a0" stroked="f"/>
      </w:pict>
    </w:r>
  </w:p>
  <w:p w14:paraId="36F93FEB" w14:textId="77777777" w:rsidR="00DB35F0" w:rsidRDefault="00DB35F0">
    <w:pP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A47D9"/>
    <w:multiLevelType w:val="multilevel"/>
    <w:tmpl w:val="24AC683C"/>
    <w:lvl w:ilvl="0">
      <w:start w:val="1"/>
      <w:numFmt w:val="decimal"/>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 w15:restartNumberingAfterBreak="0">
    <w:nsid w:val="0E45325D"/>
    <w:multiLevelType w:val="multilevel"/>
    <w:tmpl w:val="C7324B9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14856B51"/>
    <w:multiLevelType w:val="multilevel"/>
    <w:tmpl w:val="BE789D3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1E6256A"/>
    <w:multiLevelType w:val="multilevel"/>
    <w:tmpl w:val="3EA4846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 w15:restartNumberingAfterBreak="0">
    <w:nsid w:val="282C5BF7"/>
    <w:multiLevelType w:val="multilevel"/>
    <w:tmpl w:val="BC84AD1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7544E1"/>
    <w:multiLevelType w:val="multilevel"/>
    <w:tmpl w:val="5B4A8158"/>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15:restartNumberingAfterBreak="0">
    <w:nsid w:val="29A67762"/>
    <w:multiLevelType w:val="multilevel"/>
    <w:tmpl w:val="90D60A4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7" w15:restartNumberingAfterBreak="0">
    <w:nsid w:val="2A280815"/>
    <w:multiLevelType w:val="multilevel"/>
    <w:tmpl w:val="929A95C0"/>
    <w:lvl w:ilvl="0">
      <w:start w:val="1"/>
      <w:numFmt w:val="decimal"/>
      <w:lvlText w:val="%1."/>
      <w:lvlJc w:val="left"/>
      <w:pPr>
        <w:ind w:left="2190" w:hanging="360"/>
      </w:pPr>
    </w:lvl>
    <w:lvl w:ilvl="1">
      <w:start w:val="1"/>
      <w:numFmt w:val="lowerLetter"/>
      <w:lvlText w:val="%2."/>
      <w:lvlJc w:val="left"/>
      <w:pPr>
        <w:ind w:left="2910" w:hanging="360"/>
      </w:pPr>
    </w:lvl>
    <w:lvl w:ilvl="2">
      <w:start w:val="1"/>
      <w:numFmt w:val="lowerRoman"/>
      <w:lvlText w:val="%3."/>
      <w:lvlJc w:val="right"/>
      <w:pPr>
        <w:ind w:left="3630" w:hanging="180"/>
      </w:pPr>
    </w:lvl>
    <w:lvl w:ilvl="3">
      <w:start w:val="1"/>
      <w:numFmt w:val="decimal"/>
      <w:lvlText w:val="%4."/>
      <w:lvlJc w:val="left"/>
      <w:pPr>
        <w:ind w:left="4350" w:hanging="360"/>
      </w:pPr>
    </w:lvl>
    <w:lvl w:ilvl="4">
      <w:start w:val="1"/>
      <w:numFmt w:val="lowerLetter"/>
      <w:lvlText w:val="%5."/>
      <w:lvlJc w:val="left"/>
      <w:pPr>
        <w:ind w:left="5070" w:hanging="360"/>
      </w:pPr>
    </w:lvl>
    <w:lvl w:ilvl="5">
      <w:start w:val="1"/>
      <w:numFmt w:val="lowerRoman"/>
      <w:lvlText w:val="%6."/>
      <w:lvlJc w:val="right"/>
      <w:pPr>
        <w:ind w:left="5790" w:hanging="180"/>
      </w:pPr>
    </w:lvl>
    <w:lvl w:ilvl="6">
      <w:start w:val="1"/>
      <w:numFmt w:val="decimal"/>
      <w:lvlText w:val="%7."/>
      <w:lvlJc w:val="left"/>
      <w:pPr>
        <w:ind w:left="6510" w:hanging="360"/>
      </w:pPr>
    </w:lvl>
    <w:lvl w:ilvl="7">
      <w:start w:val="1"/>
      <w:numFmt w:val="lowerLetter"/>
      <w:lvlText w:val="%8."/>
      <w:lvlJc w:val="left"/>
      <w:pPr>
        <w:ind w:left="7230" w:hanging="360"/>
      </w:pPr>
    </w:lvl>
    <w:lvl w:ilvl="8">
      <w:start w:val="1"/>
      <w:numFmt w:val="lowerRoman"/>
      <w:lvlText w:val="%9."/>
      <w:lvlJc w:val="right"/>
      <w:pPr>
        <w:ind w:left="7950" w:hanging="180"/>
      </w:pPr>
    </w:lvl>
  </w:abstractNum>
  <w:abstractNum w:abstractNumId="8" w15:restartNumberingAfterBreak="0">
    <w:nsid w:val="2DB83030"/>
    <w:multiLevelType w:val="multilevel"/>
    <w:tmpl w:val="B4A0CFA4"/>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34E74CE2"/>
    <w:multiLevelType w:val="multilevel"/>
    <w:tmpl w:val="80C0DA9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C07F6B"/>
    <w:multiLevelType w:val="multilevel"/>
    <w:tmpl w:val="0C8464A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3D5522C1"/>
    <w:multiLevelType w:val="multilevel"/>
    <w:tmpl w:val="0C4E59DA"/>
    <w:lvl w:ilvl="0">
      <w:start w:val="1"/>
      <w:numFmt w:val="upperLetter"/>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2" w15:restartNumberingAfterBreak="0">
    <w:nsid w:val="41F2116C"/>
    <w:multiLevelType w:val="multilevel"/>
    <w:tmpl w:val="FCE804D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E7D4E3E"/>
    <w:multiLevelType w:val="multilevel"/>
    <w:tmpl w:val="C1160236"/>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56A12165"/>
    <w:multiLevelType w:val="multilevel"/>
    <w:tmpl w:val="9AE001B4"/>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5" w15:restartNumberingAfterBreak="0">
    <w:nsid w:val="59670C83"/>
    <w:multiLevelType w:val="multilevel"/>
    <w:tmpl w:val="3F1C8FE4"/>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5B40417"/>
    <w:multiLevelType w:val="multilevel"/>
    <w:tmpl w:val="21562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BA441A1"/>
    <w:multiLevelType w:val="multilevel"/>
    <w:tmpl w:val="DE3408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BCC051D"/>
    <w:multiLevelType w:val="multilevel"/>
    <w:tmpl w:val="9E16368A"/>
    <w:lvl w:ilvl="0">
      <w:start w:val="1"/>
      <w:numFmt w:val="decimal"/>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num w:numId="1">
    <w:abstractNumId w:val="6"/>
  </w:num>
  <w:num w:numId="2">
    <w:abstractNumId w:val="8"/>
  </w:num>
  <w:num w:numId="3">
    <w:abstractNumId w:val="3"/>
  </w:num>
  <w:num w:numId="4">
    <w:abstractNumId w:val="10"/>
  </w:num>
  <w:num w:numId="5">
    <w:abstractNumId w:val="7"/>
  </w:num>
  <w:num w:numId="6">
    <w:abstractNumId w:val="11"/>
  </w:num>
  <w:num w:numId="7">
    <w:abstractNumId w:val="12"/>
  </w:num>
  <w:num w:numId="8">
    <w:abstractNumId w:val="18"/>
  </w:num>
  <w:num w:numId="9">
    <w:abstractNumId w:val="17"/>
  </w:num>
  <w:num w:numId="10">
    <w:abstractNumId w:val="1"/>
  </w:num>
  <w:num w:numId="11">
    <w:abstractNumId w:val="9"/>
  </w:num>
  <w:num w:numId="12">
    <w:abstractNumId w:val="4"/>
  </w:num>
  <w:num w:numId="13">
    <w:abstractNumId w:val="14"/>
  </w:num>
  <w:num w:numId="14">
    <w:abstractNumId w:val="15"/>
  </w:num>
  <w:num w:numId="15">
    <w:abstractNumId w:val="16"/>
  </w:num>
  <w:num w:numId="16">
    <w:abstractNumId w:val="0"/>
  </w:num>
  <w:num w:numId="17">
    <w:abstractNumId w:val="2"/>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5F0"/>
    <w:rsid w:val="00217D26"/>
    <w:rsid w:val="004279AA"/>
    <w:rsid w:val="005E7989"/>
    <w:rsid w:val="00670DBF"/>
    <w:rsid w:val="00891066"/>
    <w:rsid w:val="0092347C"/>
    <w:rsid w:val="009D67CB"/>
    <w:rsid w:val="00C1056C"/>
    <w:rsid w:val="00D7706C"/>
    <w:rsid w:val="00DB35F0"/>
    <w:rsid w:val="00E81BE6"/>
    <w:rsid w:val="00F83420"/>
    <w:rsid w:val="00FA0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CF0F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DA1"/>
  </w:style>
  <w:style w:type="paragraph" w:styleId="Heading1">
    <w:name w:val="heading 1"/>
    <w:aliases w:val="Heading 1 Char Char,Heading 1 Char Char Char"/>
    <w:basedOn w:val="Normal"/>
    <w:next w:val="Normal"/>
    <w:link w:val="Heading1Char"/>
    <w:qFormat/>
    <w:rsid w:val="003E6BC7"/>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8">
    <w:name w:val="heading 8"/>
    <w:basedOn w:val="Normal"/>
    <w:next w:val="Normal"/>
    <w:link w:val="Heading8Char"/>
    <w:qFormat/>
    <w:rsid w:val="003E6BC7"/>
    <w:pPr>
      <w:keepNext/>
      <w:spacing w:after="0" w:line="360" w:lineRule="auto"/>
      <w:outlineLvl w:val="7"/>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921D60"/>
    <w:pPr>
      <w:ind w:left="720"/>
      <w:contextualSpacing/>
    </w:pPr>
  </w:style>
  <w:style w:type="paragraph" w:styleId="Header">
    <w:name w:val="header"/>
    <w:basedOn w:val="Normal"/>
    <w:link w:val="HeaderChar"/>
    <w:uiPriority w:val="99"/>
    <w:unhideWhenUsed/>
    <w:rsid w:val="00A932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26F"/>
  </w:style>
  <w:style w:type="paragraph" w:styleId="Footer">
    <w:name w:val="footer"/>
    <w:basedOn w:val="Normal"/>
    <w:link w:val="FooterChar"/>
    <w:uiPriority w:val="99"/>
    <w:semiHidden/>
    <w:unhideWhenUsed/>
    <w:rsid w:val="00A932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9326F"/>
  </w:style>
  <w:style w:type="paragraph" w:styleId="BalloonText">
    <w:name w:val="Balloon Text"/>
    <w:basedOn w:val="Normal"/>
    <w:link w:val="BalloonTextChar"/>
    <w:uiPriority w:val="99"/>
    <w:semiHidden/>
    <w:unhideWhenUsed/>
    <w:rsid w:val="00A93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26F"/>
    <w:rPr>
      <w:rFonts w:ascii="Tahoma" w:hAnsi="Tahoma" w:cs="Tahoma"/>
      <w:sz w:val="16"/>
      <w:szCs w:val="16"/>
    </w:rPr>
  </w:style>
  <w:style w:type="character" w:customStyle="1" w:styleId="Heading1Char">
    <w:name w:val="Heading 1 Char"/>
    <w:aliases w:val="Heading 1 Char Char Char1,Heading 1 Char Char Char Char"/>
    <w:basedOn w:val="DefaultParagraphFont"/>
    <w:link w:val="Heading1"/>
    <w:rsid w:val="003E6BC7"/>
    <w:rPr>
      <w:rFonts w:ascii="Arial" w:eastAsia="Times New Roman" w:hAnsi="Arial" w:cs="Arial"/>
      <w:b/>
      <w:bCs/>
      <w:kern w:val="32"/>
      <w:sz w:val="32"/>
      <w:szCs w:val="32"/>
    </w:rPr>
  </w:style>
  <w:style w:type="character" w:customStyle="1" w:styleId="Heading8Char">
    <w:name w:val="Heading 8 Char"/>
    <w:basedOn w:val="DefaultParagraphFont"/>
    <w:link w:val="Heading8"/>
    <w:rsid w:val="003E6BC7"/>
    <w:rPr>
      <w:rFonts w:ascii="Times New Roman" w:eastAsia="Times New Roman" w:hAnsi="Times New Roman" w:cs="Times New Roman"/>
      <w:sz w:val="24"/>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29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1965</Words>
  <Characters>11204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Lomonej Lomone</dc:creator>
  <cp:lastModifiedBy>Jones, Lomonej Lomone</cp:lastModifiedBy>
  <cp:revision>2</cp:revision>
  <dcterms:created xsi:type="dcterms:W3CDTF">2019-07-16T19:05:00Z</dcterms:created>
  <dcterms:modified xsi:type="dcterms:W3CDTF">2019-07-16T19:05:00Z</dcterms:modified>
</cp:coreProperties>
</file>